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7B" w:rsidRPr="008D7E52" w:rsidRDefault="0051657B" w:rsidP="0051657B">
      <w:pPr>
        <w:jc w:val="center"/>
        <w:rPr>
          <w:b/>
          <w:sz w:val="24"/>
          <w:szCs w:val="24"/>
        </w:rPr>
      </w:pPr>
      <w:bookmarkStart w:id="0" w:name="_GoBack"/>
      <w:bookmarkEnd w:id="0"/>
      <w:r w:rsidRPr="008D7E52">
        <w:rPr>
          <w:b/>
          <w:sz w:val="24"/>
          <w:szCs w:val="24"/>
        </w:rPr>
        <w:t>Skagit Valley College</w:t>
      </w:r>
    </w:p>
    <w:p w:rsidR="00361E2D" w:rsidRPr="008D7E52" w:rsidRDefault="0051657B" w:rsidP="0051657B">
      <w:pPr>
        <w:jc w:val="center"/>
        <w:rPr>
          <w:b/>
          <w:sz w:val="24"/>
          <w:szCs w:val="24"/>
        </w:rPr>
      </w:pPr>
      <w:r w:rsidRPr="008D7E52">
        <w:rPr>
          <w:b/>
          <w:sz w:val="24"/>
          <w:szCs w:val="24"/>
        </w:rPr>
        <w:t>Program Learning Outcomes for 2017-2018</w:t>
      </w:r>
    </w:p>
    <w:p w:rsidR="0051657B" w:rsidRPr="008D7E52" w:rsidRDefault="0051657B" w:rsidP="0051657B">
      <w:pPr>
        <w:rPr>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657B" w:rsidRPr="008D7E52">
        <w:trPr>
          <w:tblCellSpacing w:w="0" w:type="dxa"/>
        </w:trPr>
        <w:tc>
          <w:tcPr>
            <w:tcW w:w="0" w:type="auto"/>
            <w:vAlign w:val="center"/>
            <w:hideMark/>
          </w:tcPr>
          <w:p w:rsidR="0051657B" w:rsidRPr="008D7E52" w:rsidRDefault="0051657B" w:rsidP="0051657B">
            <w:pPr>
              <w:rPr>
                <w:b/>
                <w:bCs/>
                <w:sz w:val="24"/>
                <w:szCs w:val="24"/>
              </w:rPr>
            </w:pPr>
            <w:r w:rsidRPr="008D7E52">
              <w:rPr>
                <w:b/>
                <w:bCs/>
                <w:sz w:val="24"/>
                <w:szCs w:val="24"/>
              </w:rPr>
              <w:t>Associate in Arts Direct Transfer Agreement (AA-DTA)</w:t>
            </w:r>
          </w:p>
          <w:p w:rsidR="0051657B" w:rsidRPr="008D7E52" w:rsidRDefault="0051657B" w:rsidP="0051657B">
            <w:pPr>
              <w:rPr>
                <w:b/>
                <w:bCs/>
                <w:sz w:val="24"/>
                <w:szCs w:val="24"/>
              </w:rPr>
            </w:pPr>
            <w:r w:rsidRPr="008D7E52">
              <w:rPr>
                <w:b/>
                <w:bCs/>
                <w:sz w:val="24"/>
                <w:szCs w:val="24"/>
              </w:rPr>
              <w:t>Program Learning Outcomes</w:t>
            </w:r>
          </w:p>
          <w:p w:rsidR="0051657B" w:rsidRPr="008D7E52" w:rsidRDefault="0051657B" w:rsidP="0051657B">
            <w:pPr>
              <w:rPr>
                <w:b/>
                <w:sz w:val="24"/>
                <w:szCs w:val="24"/>
              </w:rPr>
            </w:pPr>
            <w:r w:rsidRPr="008D7E52">
              <w:rPr>
                <w:b/>
                <w:sz w:val="24"/>
                <w:szCs w:val="24"/>
              </w:rPr>
              <w:t>Graduates of the AA-DTA program will be able to:</w:t>
            </w:r>
          </w:p>
          <w:p w:rsidR="0051657B" w:rsidRPr="008D7E52" w:rsidRDefault="0051657B" w:rsidP="001E7FF7">
            <w:pPr>
              <w:spacing w:line="240" w:lineRule="auto"/>
              <w:contextualSpacing/>
              <w:rPr>
                <w:sz w:val="24"/>
                <w:szCs w:val="24"/>
              </w:rPr>
            </w:pPr>
            <w:r w:rsidRPr="008D7E52">
              <w:rPr>
                <w:bCs/>
                <w:i/>
                <w:iCs/>
                <w:sz w:val="24"/>
                <w:szCs w:val="24"/>
              </w:rPr>
              <w:t>Natural Sciences Outcomes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Demonstrate scientific literacy in terms of methodology, terminology, and fundamental concepts underlying at least one natural system.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Analyze data and interpret the results from scientific investigations.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Evaluate conclusions from scientific modeling, experimentation, or science-related articles.  </w:t>
            </w:r>
          </w:p>
          <w:p w:rsidR="0051657B" w:rsidRPr="008D7E52" w:rsidRDefault="0051657B" w:rsidP="001E7FF7">
            <w:pPr>
              <w:numPr>
                <w:ilvl w:val="0"/>
                <w:numId w:val="1"/>
              </w:numPr>
              <w:spacing w:line="240" w:lineRule="auto"/>
              <w:contextualSpacing/>
              <w:rPr>
                <w:sz w:val="24"/>
                <w:szCs w:val="24"/>
              </w:rPr>
            </w:pPr>
            <w:r w:rsidRPr="008D7E52">
              <w:rPr>
                <w:sz w:val="24"/>
                <w:szCs w:val="24"/>
              </w:rPr>
              <w:t xml:space="preserve">Apply mathematics and computational thinking to critically evaluate and solve problems in the natural world.  </w:t>
            </w:r>
          </w:p>
          <w:p w:rsidR="0051657B" w:rsidRPr="008D7E52" w:rsidRDefault="0051657B" w:rsidP="001E7FF7">
            <w:pPr>
              <w:spacing w:line="240" w:lineRule="auto"/>
              <w:contextualSpacing/>
              <w:rPr>
                <w:sz w:val="24"/>
                <w:szCs w:val="24"/>
              </w:rPr>
            </w:pPr>
            <w:r w:rsidRPr="008D7E52">
              <w:rPr>
                <w:bCs/>
                <w:i/>
                <w:iCs/>
                <w:sz w:val="24"/>
                <w:szCs w:val="24"/>
              </w:rPr>
              <w:t>Social Sciences Outcomes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Understanding the range of methods by which the social sciences study individuals, cultures, and societies.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Rigorously apply concepts and tools from the social sciences to explain or analyze a social phenomenon, process, event, conflict, or issue.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Objectively identify the social variables, structures, and experiences that shape an individual’s point of view, including one’s own.  </w:t>
            </w:r>
          </w:p>
          <w:p w:rsidR="0051657B" w:rsidRPr="008D7E52" w:rsidRDefault="0051657B" w:rsidP="001E7FF7">
            <w:pPr>
              <w:numPr>
                <w:ilvl w:val="0"/>
                <w:numId w:val="2"/>
              </w:numPr>
              <w:spacing w:line="240" w:lineRule="auto"/>
              <w:contextualSpacing/>
              <w:rPr>
                <w:sz w:val="24"/>
                <w:szCs w:val="24"/>
              </w:rPr>
            </w:pPr>
            <w:r w:rsidRPr="008D7E52">
              <w:rPr>
                <w:sz w:val="24"/>
                <w:szCs w:val="24"/>
              </w:rPr>
              <w:t xml:space="preserve">Recognize the nature of power and privilege.  </w:t>
            </w:r>
          </w:p>
          <w:p w:rsidR="0051657B" w:rsidRPr="008D7E52" w:rsidRDefault="0051657B" w:rsidP="001E7FF7">
            <w:pPr>
              <w:spacing w:line="240" w:lineRule="auto"/>
              <w:contextualSpacing/>
              <w:rPr>
                <w:sz w:val="24"/>
                <w:szCs w:val="24"/>
              </w:rPr>
            </w:pPr>
            <w:r w:rsidRPr="008D7E52">
              <w:rPr>
                <w:bCs/>
                <w:i/>
                <w:iCs/>
                <w:sz w:val="24"/>
                <w:szCs w:val="24"/>
              </w:rPr>
              <w:t>Humanities Outcomes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Evaluate and apply disciplinary approaches in the context of creative expression and human experience.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Analyze and interpret personal, societal, and/or historical experiences that interact with aesthetic values.  </w:t>
            </w:r>
          </w:p>
          <w:p w:rsidR="0051657B" w:rsidRPr="008D7E52" w:rsidRDefault="0051657B" w:rsidP="001E7FF7">
            <w:pPr>
              <w:numPr>
                <w:ilvl w:val="0"/>
                <w:numId w:val="3"/>
              </w:numPr>
              <w:spacing w:line="240" w:lineRule="auto"/>
              <w:contextualSpacing/>
              <w:rPr>
                <w:sz w:val="24"/>
                <w:szCs w:val="24"/>
              </w:rPr>
            </w:pPr>
            <w:r w:rsidRPr="008D7E52">
              <w:rPr>
                <w:sz w:val="24"/>
                <w:szCs w:val="24"/>
              </w:rPr>
              <w:t xml:space="preserve">Engage and interact effectively with diverse audiences using the discourse of a given discipline.  </w:t>
            </w:r>
          </w:p>
        </w:tc>
      </w:tr>
    </w:tbl>
    <w:p w:rsidR="0051657B" w:rsidRPr="008D7E52" w:rsidRDefault="000C6E40" w:rsidP="0051657B">
      <w:pPr>
        <w:rPr>
          <w:rFonts w:cs="Helvetica"/>
          <w:b/>
          <w:bCs/>
          <w:kern w:val="36"/>
          <w:sz w:val="24"/>
          <w:szCs w:val="24"/>
        </w:rPr>
      </w:pPr>
      <w:r w:rsidRPr="008D7E52">
        <w:rPr>
          <w:rFonts w:cs="Helvetica"/>
          <w:b/>
          <w:bCs/>
          <w:kern w:val="36"/>
          <w:sz w:val="24"/>
          <w:szCs w:val="24"/>
        </w:rPr>
        <w:t>Allied Health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0C6E40" w:rsidRPr="000C6E40">
        <w:trPr>
          <w:tblCellSpacing w:w="0" w:type="dxa"/>
        </w:trPr>
        <w:tc>
          <w:tcPr>
            <w:tcW w:w="0" w:type="auto"/>
            <w:vAlign w:val="center"/>
            <w:hideMark/>
          </w:tcPr>
          <w:p w:rsidR="000C6E40" w:rsidRPr="000C6E40" w:rsidRDefault="000C6E40" w:rsidP="000C6E40">
            <w:pPr>
              <w:spacing w:before="100" w:beforeAutospacing="1" w:after="100" w:afterAutospacing="1" w:line="240" w:lineRule="auto"/>
              <w:outlineLvl w:val="3"/>
              <w:rPr>
                <w:rFonts w:eastAsia="Times New Roman" w:cs="Helvetica"/>
                <w:b/>
                <w:bCs/>
                <w:color w:val="000000"/>
                <w:sz w:val="24"/>
                <w:szCs w:val="24"/>
              </w:rPr>
            </w:pPr>
            <w:r w:rsidRPr="000C6E40">
              <w:rPr>
                <w:rFonts w:eastAsia="Times New Roman" w:cs="Helvetica"/>
                <w:b/>
                <w:bCs/>
                <w:color w:val="000000"/>
                <w:sz w:val="24"/>
                <w:szCs w:val="24"/>
              </w:rPr>
              <w:t>Program Learning Outcomes</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8D7E52">
              <w:rPr>
                <w:rFonts w:eastAsia="Times New Roman" w:cs="Helvetica"/>
                <w:b/>
                <w:bCs/>
                <w:color w:val="333333"/>
                <w:sz w:val="24"/>
                <w:szCs w:val="24"/>
              </w:rPr>
              <w:t>Graduates of the Medical Assistant program will be able to:</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Knowledge (Cognitive):</w:t>
            </w:r>
          </w:p>
          <w:p w:rsidR="000C6E40" w:rsidRPr="000C6E40" w:rsidRDefault="000C6E40" w:rsidP="000C6E40">
            <w:pPr>
              <w:numPr>
                <w:ilvl w:val="0"/>
                <w:numId w:val="4"/>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application of foundational core curriculum to clinical and administrative practices. </w:t>
            </w:r>
          </w:p>
          <w:p w:rsidR="000C6E40" w:rsidRPr="000C6E40" w:rsidRDefault="000C6E40" w:rsidP="000C6E40">
            <w:pPr>
              <w:numPr>
                <w:ilvl w:val="0"/>
                <w:numId w:val="4"/>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lastRenderedPageBreak/>
              <w:t xml:space="preserve">Accurately relate law and ethics as it applies to the medical assisting scope of practice and patient care.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Psychomotor (Skills):</w:t>
            </w:r>
          </w:p>
          <w:p w:rsidR="000C6E40" w:rsidRPr="000C6E40" w:rsidRDefault="000C6E40" w:rsidP="000C6E40">
            <w:pPr>
              <w:numPr>
                <w:ilvl w:val="0"/>
                <w:numId w:val="5"/>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Perform clinical and administrative skills with a high degree of accuracy and consistency. </w:t>
            </w:r>
          </w:p>
          <w:p w:rsidR="000C6E40" w:rsidRPr="000C6E40" w:rsidRDefault="000C6E40" w:rsidP="000C6E40">
            <w:pPr>
              <w:numPr>
                <w:ilvl w:val="0"/>
                <w:numId w:val="5"/>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ability to anticipate and prioritize workflow given varied patient scenarios and clinical situations.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Affective (Behaviors):</w:t>
            </w:r>
          </w:p>
          <w:p w:rsidR="000C6E40" w:rsidRPr="000C6E40" w:rsidRDefault="000C6E40" w:rsidP="000C6E40">
            <w:pPr>
              <w:numPr>
                <w:ilvl w:val="0"/>
                <w:numId w:val="6"/>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Recognize the needs of diverse patient populations, demonstrate cultural competence and appropriate communication methods to facilitate excellent patient care. </w:t>
            </w:r>
          </w:p>
          <w:p w:rsidR="000C6E40" w:rsidRPr="000C6E40" w:rsidRDefault="000C6E40" w:rsidP="000C6E40">
            <w:pPr>
              <w:numPr>
                <w:ilvl w:val="0"/>
                <w:numId w:val="6"/>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Model the qualities of valued healthcare team professionals including timeliness, reliability, integrity, interpersonal and communication skills. </w:t>
            </w:r>
          </w:p>
          <w:p w:rsidR="000C6E40" w:rsidRPr="000C6E40" w:rsidRDefault="000C6E40" w:rsidP="000C6E40">
            <w:pPr>
              <w:spacing w:before="100" w:beforeAutospacing="1" w:after="100" w:afterAutospacing="1" w:line="240" w:lineRule="auto"/>
              <w:rPr>
                <w:rFonts w:eastAsia="Times New Roman" w:cs="Helvetica"/>
                <w:color w:val="333333"/>
                <w:sz w:val="24"/>
                <w:szCs w:val="24"/>
              </w:rPr>
            </w:pPr>
            <w:r w:rsidRPr="008D7E52">
              <w:rPr>
                <w:rFonts w:eastAsia="Times New Roman" w:cs="Helvetica"/>
                <w:b/>
                <w:bCs/>
                <w:color w:val="333333"/>
                <w:sz w:val="24"/>
                <w:szCs w:val="24"/>
              </w:rPr>
              <w:t>Graduates of the Pharmacy Technician program will:</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Possess the knowledge needed to analyze the Top 200 most prescribed drugs to include their brand and generic names, therapeutic class, use, dosage forms, dosing, pregnancy category, and patient information labeling.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Create patient profiles, prescription order entry, &amp; fill prescriptions with acceptable speed and accuracy.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knowledge of IV preparation and aseptic techniques.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Use appropriate medical language to effectively communicate with members of the healthcare team.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critical thinking skills needed to prioritize, anticipate and analyze problems, and to evaluate and implement solutions.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Accurately apply mathematical principles required in the preparation and distribution of drugs.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Communicate respectfully and professionally with co-workers, health care professionals, customers, patients, and their families.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Use effective written and oral communication and listening skills in interactions with a diverse patient population.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Understand and practice the professional work habits expected in a Pharmacy setting, including confidentiality and ethical practices.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Practice within the professional and legal parameters for the role of a Pharmacy Technician.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Possess a commitment to diversity and enhanced employability through the understanding and practice of human relations, teamwork, and patient service skills.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Demonstrate the ability to research employment opportunities, prepare an effective employment package, including resume, and present oneself positively in a job interview.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Identify and access professional organizations and continuing educational resources.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lastRenderedPageBreak/>
              <w:t xml:space="preserve">Apply for a Pharmacy Technician License from the Washington State Board of Pharmacy.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Identify the required information to successfully complete the required National Certification Exam to become a Certified Pharmacy Technician. </w:t>
            </w:r>
          </w:p>
          <w:p w:rsidR="000C6E40" w:rsidRPr="000C6E40" w:rsidRDefault="000C6E40" w:rsidP="000C6E40">
            <w:pPr>
              <w:numPr>
                <w:ilvl w:val="0"/>
                <w:numId w:val="7"/>
              </w:numPr>
              <w:spacing w:before="100" w:beforeAutospacing="1" w:after="100" w:afterAutospacing="1" w:line="240" w:lineRule="auto"/>
              <w:rPr>
                <w:rFonts w:eastAsia="Times New Roman" w:cs="Helvetica"/>
                <w:color w:val="333333"/>
                <w:sz w:val="24"/>
                <w:szCs w:val="24"/>
              </w:rPr>
            </w:pPr>
            <w:r w:rsidRPr="000C6E40">
              <w:rPr>
                <w:rFonts w:eastAsia="Times New Roman" w:cs="Helvetica"/>
                <w:color w:val="333333"/>
                <w:sz w:val="24"/>
                <w:szCs w:val="24"/>
              </w:rPr>
              <w:t xml:space="preserve">Have knowledge of current Washington State Law as it applies to pharmacy. </w:t>
            </w:r>
          </w:p>
        </w:tc>
      </w:tr>
    </w:tbl>
    <w:p w:rsidR="00CE2D4D" w:rsidRPr="008D7E52" w:rsidRDefault="00CE2D4D" w:rsidP="0051657B">
      <w:pPr>
        <w:rPr>
          <w:b/>
          <w:sz w:val="24"/>
          <w:szCs w:val="24"/>
        </w:rPr>
      </w:pPr>
      <w:r w:rsidRPr="008D7E52">
        <w:rPr>
          <w:b/>
          <w:sz w:val="24"/>
          <w:szCs w:val="24"/>
        </w:rPr>
        <w:lastRenderedPageBreak/>
        <w:t>Automotive Technology</w:t>
      </w:r>
    </w:p>
    <w:p w:rsidR="00CE2D4D" w:rsidRPr="008D7E52" w:rsidRDefault="00CE2D4D" w:rsidP="00CE2D4D">
      <w:pPr>
        <w:rPr>
          <w:b/>
          <w:sz w:val="24"/>
          <w:szCs w:val="24"/>
        </w:rPr>
      </w:pPr>
      <w:r w:rsidRPr="008D7E52">
        <w:rPr>
          <w:b/>
          <w:sz w:val="24"/>
          <w:szCs w:val="24"/>
        </w:rPr>
        <w:t>Program Learning Outcomes</w:t>
      </w:r>
    </w:p>
    <w:p w:rsidR="00CE2D4D" w:rsidRPr="008D7E52" w:rsidRDefault="00CE2D4D" w:rsidP="00CE2D4D">
      <w:pPr>
        <w:rPr>
          <w:b/>
          <w:sz w:val="24"/>
          <w:szCs w:val="24"/>
        </w:rPr>
      </w:pPr>
      <w:r w:rsidRPr="008D7E52">
        <w:rPr>
          <w:b/>
          <w:sz w:val="24"/>
          <w:szCs w:val="24"/>
        </w:rPr>
        <w:t>Graduates of the Automotive Technology program will be able to:</w:t>
      </w:r>
    </w:p>
    <w:p w:rsidR="00CE2D4D" w:rsidRPr="008D7E52" w:rsidRDefault="00CE2D4D" w:rsidP="00CE2D4D">
      <w:pPr>
        <w:pStyle w:val="ListParagraph"/>
        <w:numPr>
          <w:ilvl w:val="0"/>
          <w:numId w:val="8"/>
        </w:numPr>
        <w:rPr>
          <w:sz w:val="24"/>
          <w:szCs w:val="24"/>
        </w:rPr>
      </w:pPr>
      <w:r w:rsidRPr="008D7E52">
        <w:rPr>
          <w:sz w:val="24"/>
          <w:szCs w:val="24"/>
        </w:rPr>
        <w:t xml:space="preserve">Develop the skills and knowledge to work safely in the lab/shop environment. </w:t>
      </w:r>
    </w:p>
    <w:p w:rsidR="00CE2D4D" w:rsidRPr="008D7E52" w:rsidRDefault="00CE2D4D" w:rsidP="00CE2D4D">
      <w:pPr>
        <w:pStyle w:val="ListParagraph"/>
        <w:numPr>
          <w:ilvl w:val="0"/>
          <w:numId w:val="8"/>
        </w:numPr>
        <w:rPr>
          <w:sz w:val="24"/>
          <w:szCs w:val="24"/>
        </w:rPr>
      </w:pPr>
      <w:r w:rsidRPr="008D7E52">
        <w:rPr>
          <w:sz w:val="24"/>
          <w:szCs w:val="24"/>
        </w:rPr>
        <w:t xml:space="preserve">Demonstrate critical thinking, technical and information skills. </w:t>
      </w:r>
    </w:p>
    <w:p w:rsidR="00CE2D4D" w:rsidRPr="008D7E52" w:rsidRDefault="00CE2D4D" w:rsidP="00CE2D4D">
      <w:pPr>
        <w:pStyle w:val="ListParagraph"/>
        <w:numPr>
          <w:ilvl w:val="0"/>
          <w:numId w:val="8"/>
        </w:numPr>
        <w:rPr>
          <w:sz w:val="24"/>
          <w:szCs w:val="24"/>
        </w:rPr>
      </w:pPr>
      <w:r w:rsidRPr="008D7E52">
        <w:rPr>
          <w:sz w:val="24"/>
          <w:szCs w:val="24"/>
        </w:rPr>
        <w:t xml:space="preserve">Demonstrate professional conduct as an individual and as a member of a group in a workplace environment. </w:t>
      </w:r>
    </w:p>
    <w:p w:rsidR="00CE2D4D" w:rsidRPr="008D7E52" w:rsidRDefault="00CE2D4D" w:rsidP="00CE2D4D">
      <w:pPr>
        <w:pStyle w:val="ListParagraph"/>
        <w:numPr>
          <w:ilvl w:val="0"/>
          <w:numId w:val="8"/>
        </w:numPr>
        <w:rPr>
          <w:sz w:val="24"/>
          <w:szCs w:val="24"/>
        </w:rPr>
      </w:pPr>
      <w:r w:rsidRPr="008D7E52">
        <w:rPr>
          <w:sz w:val="24"/>
          <w:szCs w:val="24"/>
        </w:rPr>
        <w:t xml:space="preserve">Demonstrate the ability to correctly diagnose and perform quality repairs on each of the vehicle’s mechanical and electrical systems. </w:t>
      </w:r>
    </w:p>
    <w:p w:rsidR="00CE2D4D" w:rsidRPr="008D7E52" w:rsidRDefault="00CE2D4D" w:rsidP="00CE2D4D">
      <w:pPr>
        <w:pStyle w:val="ListParagraph"/>
        <w:numPr>
          <w:ilvl w:val="0"/>
          <w:numId w:val="8"/>
        </w:numPr>
        <w:rPr>
          <w:sz w:val="24"/>
          <w:szCs w:val="24"/>
        </w:rPr>
      </w:pPr>
      <w:r w:rsidRPr="008D7E52">
        <w:rPr>
          <w:sz w:val="24"/>
          <w:szCs w:val="24"/>
        </w:rPr>
        <w:t xml:space="preserve">Develop entry-level skills and knowledge for employment in the automotive industry. </w:t>
      </w:r>
    </w:p>
    <w:p w:rsidR="00CE2D4D" w:rsidRPr="008D7E52" w:rsidRDefault="00CE2D4D" w:rsidP="00CE2D4D">
      <w:pPr>
        <w:pStyle w:val="ListParagraph"/>
        <w:numPr>
          <w:ilvl w:val="0"/>
          <w:numId w:val="8"/>
        </w:numPr>
        <w:rPr>
          <w:sz w:val="24"/>
          <w:szCs w:val="24"/>
        </w:rPr>
      </w:pPr>
      <w:r w:rsidRPr="008D7E52">
        <w:rPr>
          <w:sz w:val="24"/>
          <w:szCs w:val="24"/>
        </w:rPr>
        <w:t>Develop the knowledge and skills necessary to earn ASE certification in the eight specialty areas of Automobile Technician.</w:t>
      </w:r>
    </w:p>
    <w:p w:rsidR="00CE2D4D" w:rsidRPr="008D7E52" w:rsidRDefault="00CE2EF6" w:rsidP="00CE2D4D">
      <w:pPr>
        <w:rPr>
          <w:b/>
          <w:bCs/>
          <w:sz w:val="24"/>
          <w:szCs w:val="24"/>
        </w:rPr>
      </w:pPr>
      <w:r w:rsidRPr="008D7E52">
        <w:rPr>
          <w:b/>
          <w:bCs/>
          <w:sz w:val="24"/>
          <w:szCs w:val="24"/>
        </w:rPr>
        <w:t>Business Management</w:t>
      </w:r>
    </w:p>
    <w:tbl>
      <w:tblPr>
        <w:tblW w:w="5000" w:type="pct"/>
        <w:tblCellSpacing w:w="0" w:type="dxa"/>
        <w:tblCellMar>
          <w:left w:w="0" w:type="dxa"/>
          <w:right w:w="0" w:type="dxa"/>
        </w:tblCellMar>
        <w:tblLook w:val="04A0" w:firstRow="1" w:lastRow="0" w:firstColumn="1" w:lastColumn="0" w:noHBand="0" w:noVBand="1"/>
      </w:tblPr>
      <w:tblGrid>
        <w:gridCol w:w="9360"/>
      </w:tblGrid>
      <w:tr w:rsidR="00CE2EF6" w:rsidRPr="008D7E52">
        <w:trPr>
          <w:tblCellSpacing w:w="0" w:type="dxa"/>
        </w:trPr>
        <w:tc>
          <w:tcPr>
            <w:tcW w:w="0" w:type="auto"/>
            <w:vAlign w:val="center"/>
            <w:hideMark/>
          </w:tcPr>
          <w:p w:rsidR="00CE2EF6" w:rsidRPr="008D7E52" w:rsidRDefault="00CE2EF6" w:rsidP="00CE2EF6">
            <w:pPr>
              <w:rPr>
                <w:b/>
                <w:bCs/>
                <w:sz w:val="24"/>
                <w:szCs w:val="24"/>
              </w:rPr>
            </w:pPr>
            <w:r w:rsidRPr="008D7E52">
              <w:rPr>
                <w:b/>
                <w:bCs/>
                <w:sz w:val="24"/>
                <w:szCs w:val="24"/>
              </w:rPr>
              <w:t>Program Learning Outcomes</w:t>
            </w:r>
          </w:p>
          <w:p w:rsidR="00CE2EF6" w:rsidRPr="008D7E52" w:rsidRDefault="00CE2EF6" w:rsidP="00CE2EF6">
            <w:pPr>
              <w:rPr>
                <w:sz w:val="24"/>
                <w:szCs w:val="24"/>
              </w:rPr>
            </w:pPr>
            <w:r w:rsidRPr="008D7E52">
              <w:rPr>
                <w:b/>
                <w:bCs/>
                <w:sz w:val="24"/>
                <w:szCs w:val="24"/>
              </w:rPr>
              <w:t>Graduates of the Business Management program will be able to:</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Identify contemporary business concepts, principles and practices.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Demonstrate the interrelationship of the functional areas of business including management, marketing, law, organizational behavior, computer and software systems, human resources, accounting, and finance.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Analyze the interrelationship of a business organization within the larger business environment, including international business.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Apply basic legal business concepts within the legal environment in which business is conducted.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Perform basic business calculations to demonstrate basic financial literacy.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Apply problem solving and analysis skills to business research questions and demonstrate appropriate solutions. </w:t>
            </w:r>
          </w:p>
          <w:p w:rsidR="00CE2EF6" w:rsidRPr="008D7E52" w:rsidRDefault="00CE2EF6" w:rsidP="00DE7E15">
            <w:pPr>
              <w:numPr>
                <w:ilvl w:val="0"/>
                <w:numId w:val="9"/>
              </w:numPr>
              <w:spacing w:line="240" w:lineRule="auto"/>
              <w:contextualSpacing/>
              <w:rPr>
                <w:sz w:val="24"/>
                <w:szCs w:val="24"/>
              </w:rPr>
            </w:pPr>
            <w:r w:rsidRPr="008D7E52">
              <w:rPr>
                <w:sz w:val="24"/>
                <w:szCs w:val="24"/>
              </w:rPr>
              <w:t xml:space="preserve">Demonstrate professional and ethical behaviors expected of entry-level workers in the industry. </w:t>
            </w:r>
          </w:p>
        </w:tc>
      </w:tr>
    </w:tbl>
    <w:p w:rsidR="00CE2EF6" w:rsidRPr="008D7E52" w:rsidRDefault="00737801" w:rsidP="00CE2D4D">
      <w:pPr>
        <w:rPr>
          <w:b/>
          <w:bCs/>
          <w:sz w:val="24"/>
          <w:szCs w:val="24"/>
        </w:rPr>
      </w:pPr>
      <w:r w:rsidRPr="008D7E52">
        <w:rPr>
          <w:b/>
          <w:bCs/>
          <w:sz w:val="24"/>
          <w:szCs w:val="24"/>
        </w:rPr>
        <w:t>Composites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737801" w:rsidRPr="008D7E52">
        <w:trPr>
          <w:tblCellSpacing w:w="0" w:type="dxa"/>
        </w:trPr>
        <w:tc>
          <w:tcPr>
            <w:tcW w:w="0" w:type="auto"/>
            <w:vAlign w:val="center"/>
            <w:hideMark/>
          </w:tcPr>
          <w:p w:rsidR="00737801" w:rsidRPr="008D7E52" w:rsidRDefault="00737801" w:rsidP="00064F02">
            <w:pPr>
              <w:spacing w:line="240" w:lineRule="auto"/>
              <w:rPr>
                <w:sz w:val="24"/>
                <w:szCs w:val="24"/>
              </w:rPr>
            </w:pPr>
          </w:p>
        </w:tc>
      </w:tr>
    </w:tbl>
    <w:p w:rsidR="00737801" w:rsidRPr="008D7E52" w:rsidRDefault="00737801" w:rsidP="007934FF">
      <w:pPr>
        <w:spacing w:line="240" w:lineRule="auto"/>
        <w:rPr>
          <w:b/>
          <w:sz w:val="24"/>
          <w:szCs w:val="24"/>
        </w:rPr>
      </w:pPr>
      <w:r w:rsidRPr="008D7E52">
        <w:rPr>
          <w:b/>
          <w:sz w:val="24"/>
          <w:szCs w:val="24"/>
        </w:rPr>
        <w:t>Program Learning Outcomes</w:t>
      </w:r>
    </w:p>
    <w:p w:rsidR="00737801" w:rsidRPr="008D7E52" w:rsidRDefault="00737801" w:rsidP="00737801">
      <w:pPr>
        <w:rPr>
          <w:b/>
          <w:sz w:val="24"/>
          <w:szCs w:val="24"/>
        </w:rPr>
      </w:pPr>
      <w:r w:rsidRPr="008D7E52">
        <w:rPr>
          <w:b/>
          <w:sz w:val="24"/>
          <w:szCs w:val="24"/>
        </w:rPr>
        <w:t>Graduates of the Composites Technology program will be able to:</w:t>
      </w:r>
    </w:p>
    <w:p w:rsidR="00737801" w:rsidRPr="008D7E52" w:rsidRDefault="00737801" w:rsidP="00737801">
      <w:pPr>
        <w:pStyle w:val="ListParagraph"/>
        <w:numPr>
          <w:ilvl w:val="0"/>
          <w:numId w:val="10"/>
        </w:numPr>
        <w:rPr>
          <w:sz w:val="24"/>
          <w:szCs w:val="24"/>
        </w:rPr>
      </w:pPr>
      <w:r w:rsidRPr="008D7E52">
        <w:rPr>
          <w:sz w:val="24"/>
          <w:szCs w:val="24"/>
        </w:rPr>
        <w:lastRenderedPageBreak/>
        <w:t xml:space="preserve">Possess the skills and knowledge required for successful entry-level employment in composite-related industries. </w:t>
      </w:r>
    </w:p>
    <w:p w:rsidR="00737801" w:rsidRPr="008D7E52" w:rsidRDefault="00737801" w:rsidP="00737801">
      <w:pPr>
        <w:pStyle w:val="ListParagraph"/>
        <w:numPr>
          <w:ilvl w:val="0"/>
          <w:numId w:val="10"/>
        </w:numPr>
        <w:rPr>
          <w:sz w:val="24"/>
          <w:szCs w:val="24"/>
        </w:rPr>
      </w:pPr>
      <w:r w:rsidRPr="008D7E52">
        <w:rPr>
          <w:sz w:val="24"/>
          <w:szCs w:val="24"/>
        </w:rPr>
        <w:t xml:space="preserve">Understand the safety hazards and workplace precautions that need to be taken when working with hazardous chemicals typically found in a shop environment. </w:t>
      </w:r>
    </w:p>
    <w:p w:rsidR="00737801" w:rsidRPr="008D7E52" w:rsidRDefault="00737801" w:rsidP="00737801">
      <w:pPr>
        <w:pStyle w:val="ListParagraph"/>
        <w:numPr>
          <w:ilvl w:val="0"/>
          <w:numId w:val="10"/>
        </w:numPr>
        <w:rPr>
          <w:sz w:val="24"/>
          <w:szCs w:val="24"/>
        </w:rPr>
      </w:pPr>
      <w:r w:rsidRPr="008D7E52">
        <w:rPr>
          <w:sz w:val="24"/>
          <w:szCs w:val="24"/>
        </w:rPr>
        <w:t xml:space="preserve">Identify resins, initiators, promoters, solvents and all chemicals by sight, smell and touch, and handle according to established safety standards.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correctly apply various types of catalyzed coatings and paints.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use the correct technique for repairing a variety of composite structures.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develop a full size plug from a scaled drawing, and correctly finish the surface using various mediums current to industry standards. </w:t>
      </w:r>
    </w:p>
    <w:p w:rsidR="00737801" w:rsidRPr="008D7E52" w:rsidRDefault="00737801" w:rsidP="00737801">
      <w:pPr>
        <w:pStyle w:val="ListParagraph"/>
        <w:numPr>
          <w:ilvl w:val="0"/>
          <w:numId w:val="10"/>
        </w:numPr>
        <w:rPr>
          <w:sz w:val="24"/>
          <w:szCs w:val="24"/>
        </w:rPr>
      </w:pPr>
      <w:r w:rsidRPr="008D7E52">
        <w:rPr>
          <w:sz w:val="24"/>
          <w:szCs w:val="24"/>
        </w:rPr>
        <w:t xml:space="preserve">Correctly perform contact molding, vacuum bagging techniques, out of oven autoclave, oven curing and autoclave molding techniques. </w:t>
      </w:r>
    </w:p>
    <w:p w:rsidR="00737801" w:rsidRPr="008D7E52" w:rsidRDefault="00737801" w:rsidP="00737801">
      <w:pPr>
        <w:pStyle w:val="ListParagraph"/>
        <w:numPr>
          <w:ilvl w:val="0"/>
          <w:numId w:val="10"/>
        </w:numPr>
        <w:rPr>
          <w:sz w:val="24"/>
          <w:szCs w:val="24"/>
        </w:rPr>
      </w:pPr>
      <w:r w:rsidRPr="008D7E52">
        <w:rPr>
          <w:sz w:val="24"/>
          <w:szCs w:val="24"/>
        </w:rPr>
        <w:t xml:space="preserve">Demonstrate silicone bag part building and rigid B side part building techniques using current industry standards. </w:t>
      </w:r>
    </w:p>
    <w:p w:rsidR="00737801" w:rsidRPr="008D7E52" w:rsidRDefault="00737801" w:rsidP="00737801">
      <w:pPr>
        <w:pStyle w:val="ListParagraph"/>
        <w:numPr>
          <w:ilvl w:val="0"/>
          <w:numId w:val="10"/>
        </w:numPr>
        <w:rPr>
          <w:sz w:val="24"/>
          <w:szCs w:val="24"/>
        </w:rPr>
      </w:pPr>
      <w:r w:rsidRPr="008D7E52">
        <w:rPr>
          <w:sz w:val="24"/>
          <w:szCs w:val="24"/>
        </w:rPr>
        <w:t xml:space="preserve">Distinguish and operate support equipment in Closed Cavity and Light Resin Transfer Method. </w:t>
      </w:r>
    </w:p>
    <w:p w:rsidR="00737801" w:rsidRPr="008D7E52" w:rsidRDefault="00737801" w:rsidP="00737801">
      <w:pPr>
        <w:pStyle w:val="ListParagraph"/>
        <w:numPr>
          <w:ilvl w:val="0"/>
          <w:numId w:val="10"/>
        </w:numPr>
        <w:rPr>
          <w:sz w:val="24"/>
          <w:szCs w:val="24"/>
        </w:rPr>
      </w:pPr>
      <w:r w:rsidRPr="008D7E52">
        <w:rPr>
          <w:sz w:val="24"/>
          <w:szCs w:val="24"/>
        </w:rPr>
        <w:t xml:space="preserve">Demonstrate ability to use advanced composite nomenclature related to equipment, tools, accessories, and materials commonly used in the composites workplace. </w:t>
      </w:r>
    </w:p>
    <w:p w:rsidR="00737801" w:rsidRPr="008D7E52" w:rsidRDefault="00737801" w:rsidP="00737801">
      <w:pPr>
        <w:pStyle w:val="ListParagraph"/>
        <w:numPr>
          <w:ilvl w:val="0"/>
          <w:numId w:val="10"/>
        </w:numPr>
        <w:rPr>
          <w:sz w:val="24"/>
          <w:szCs w:val="24"/>
        </w:rPr>
      </w:pPr>
      <w:r w:rsidRPr="008D7E52">
        <w:rPr>
          <w:sz w:val="24"/>
          <w:szCs w:val="24"/>
        </w:rPr>
        <w:t xml:space="preserve">Understand environmental issues related to manufacture and use of composite structures. </w:t>
      </w:r>
    </w:p>
    <w:p w:rsidR="00737801" w:rsidRPr="008D7E52" w:rsidRDefault="00737801" w:rsidP="00737801">
      <w:pPr>
        <w:pStyle w:val="ListParagraph"/>
        <w:numPr>
          <w:ilvl w:val="0"/>
          <w:numId w:val="10"/>
        </w:numPr>
        <w:rPr>
          <w:sz w:val="24"/>
          <w:szCs w:val="24"/>
        </w:rPr>
      </w:pPr>
      <w:r w:rsidRPr="008D7E52">
        <w:rPr>
          <w:sz w:val="24"/>
          <w:szCs w:val="24"/>
        </w:rPr>
        <w:t>Understand and follow laws and regulations as they relate to composites certifications.</w:t>
      </w:r>
    </w:p>
    <w:p w:rsidR="00737801" w:rsidRPr="008D7E52" w:rsidRDefault="00E52948" w:rsidP="00737801">
      <w:pPr>
        <w:rPr>
          <w:b/>
          <w:bCs/>
          <w:sz w:val="24"/>
          <w:szCs w:val="24"/>
        </w:rPr>
      </w:pPr>
      <w:r w:rsidRPr="008D7E52">
        <w:rPr>
          <w:b/>
          <w:bCs/>
          <w:sz w:val="24"/>
          <w:szCs w:val="24"/>
        </w:rPr>
        <w:t>Computer Information 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E52948" w:rsidRPr="008D7E52">
        <w:trPr>
          <w:tblCellSpacing w:w="0" w:type="dxa"/>
        </w:trPr>
        <w:tc>
          <w:tcPr>
            <w:tcW w:w="0" w:type="auto"/>
            <w:vAlign w:val="center"/>
            <w:hideMark/>
          </w:tcPr>
          <w:p w:rsidR="00E52948" w:rsidRPr="008D7E52" w:rsidRDefault="00E52948" w:rsidP="00064F02">
            <w:pPr>
              <w:rPr>
                <w:sz w:val="24"/>
                <w:szCs w:val="24"/>
              </w:rPr>
            </w:pPr>
          </w:p>
        </w:tc>
      </w:tr>
    </w:tbl>
    <w:p w:rsidR="00E52948" w:rsidRPr="008D7E52" w:rsidRDefault="00E52948" w:rsidP="00E52948">
      <w:pPr>
        <w:rPr>
          <w:b/>
          <w:sz w:val="24"/>
          <w:szCs w:val="24"/>
        </w:rPr>
      </w:pPr>
      <w:r w:rsidRPr="008D7E52">
        <w:rPr>
          <w:b/>
          <w:sz w:val="24"/>
          <w:szCs w:val="24"/>
        </w:rPr>
        <w:t>Program Learning Outcomes</w:t>
      </w:r>
    </w:p>
    <w:p w:rsidR="00E52948" w:rsidRPr="008D7E52" w:rsidRDefault="00E52948" w:rsidP="00E52948">
      <w:pPr>
        <w:rPr>
          <w:b/>
          <w:sz w:val="24"/>
          <w:szCs w:val="24"/>
        </w:rPr>
      </w:pPr>
      <w:r w:rsidRPr="008D7E52">
        <w:rPr>
          <w:b/>
          <w:sz w:val="24"/>
          <w:szCs w:val="24"/>
        </w:rPr>
        <w:t>Graduates of the Computer Information Systems program will be able to:</w:t>
      </w:r>
    </w:p>
    <w:p w:rsidR="00E52948" w:rsidRPr="008D7E52" w:rsidRDefault="00E52948" w:rsidP="00E52948">
      <w:pPr>
        <w:pStyle w:val="ListParagraph"/>
        <w:numPr>
          <w:ilvl w:val="0"/>
          <w:numId w:val="11"/>
        </w:numPr>
        <w:rPr>
          <w:sz w:val="24"/>
          <w:szCs w:val="24"/>
        </w:rPr>
      </w:pPr>
      <w:r w:rsidRPr="008D7E52">
        <w:rPr>
          <w:sz w:val="24"/>
          <w:szCs w:val="24"/>
        </w:rPr>
        <w:t xml:space="preserve">Be prepared for an entry-level position in the Information Technology field, such as a computer technicians, network technicians, installers, troubleshooters, help desk support personnel. </w:t>
      </w:r>
    </w:p>
    <w:p w:rsidR="00E52948" w:rsidRPr="008D7E52" w:rsidRDefault="00E52948" w:rsidP="00E52948">
      <w:pPr>
        <w:pStyle w:val="ListParagraph"/>
        <w:numPr>
          <w:ilvl w:val="0"/>
          <w:numId w:val="11"/>
        </w:numPr>
        <w:rPr>
          <w:sz w:val="24"/>
          <w:szCs w:val="24"/>
        </w:rPr>
      </w:pPr>
      <w:r w:rsidRPr="008D7E52">
        <w:rPr>
          <w:sz w:val="24"/>
          <w:szCs w:val="24"/>
        </w:rPr>
        <w:t xml:space="preserve">Demonstrate proficiency to install, configure and administer current popular network and client operating systems, printer, routers and other internetworking devices. </w:t>
      </w:r>
    </w:p>
    <w:p w:rsidR="00E52948" w:rsidRPr="008D7E52" w:rsidRDefault="00E52948" w:rsidP="00E52948">
      <w:pPr>
        <w:pStyle w:val="ListParagraph"/>
        <w:numPr>
          <w:ilvl w:val="0"/>
          <w:numId w:val="11"/>
        </w:numPr>
        <w:rPr>
          <w:sz w:val="24"/>
          <w:szCs w:val="24"/>
        </w:rPr>
      </w:pPr>
      <w:r w:rsidRPr="008D7E52">
        <w:rPr>
          <w:sz w:val="24"/>
          <w:szCs w:val="24"/>
        </w:rPr>
        <w:t xml:space="preserve">Demonstrate knowledge of data protection and network hardening techniques. </w:t>
      </w:r>
    </w:p>
    <w:p w:rsidR="00E52948" w:rsidRPr="008D7E52" w:rsidRDefault="00E52948" w:rsidP="00E52948">
      <w:pPr>
        <w:pStyle w:val="ListParagraph"/>
        <w:numPr>
          <w:ilvl w:val="0"/>
          <w:numId w:val="11"/>
        </w:numPr>
        <w:rPr>
          <w:sz w:val="24"/>
          <w:szCs w:val="24"/>
        </w:rPr>
      </w:pPr>
      <w:r w:rsidRPr="008D7E52">
        <w:rPr>
          <w:sz w:val="24"/>
          <w:szCs w:val="24"/>
        </w:rPr>
        <w:t xml:space="preserve">Understand the ethical responsibilities and consequences of IT-related work environments. </w:t>
      </w:r>
    </w:p>
    <w:p w:rsidR="00E52948" w:rsidRPr="008D7E52" w:rsidRDefault="00E52948" w:rsidP="00E52948">
      <w:pPr>
        <w:pStyle w:val="ListParagraph"/>
        <w:numPr>
          <w:ilvl w:val="0"/>
          <w:numId w:val="11"/>
        </w:numPr>
        <w:rPr>
          <w:sz w:val="24"/>
          <w:szCs w:val="24"/>
        </w:rPr>
      </w:pPr>
      <w:r w:rsidRPr="008D7E52">
        <w:rPr>
          <w:sz w:val="24"/>
          <w:szCs w:val="24"/>
        </w:rPr>
        <w:t xml:space="preserve">Understand the fundamentals (variables, sequence, decision/iteration control structures, intrinsic functions, data structures, testing and debugging, event, sub function &amp; procedures) of computer programming. </w:t>
      </w:r>
    </w:p>
    <w:p w:rsidR="00E52948" w:rsidRPr="008D7E52" w:rsidRDefault="00E52948" w:rsidP="00E52948">
      <w:pPr>
        <w:pStyle w:val="ListParagraph"/>
        <w:numPr>
          <w:ilvl w:val="0"/>
          <w:numId w:val="11"/>
        </w:numPr>
        <w:rPr>
          <w:sz w:val="24"/>
          <w:szCs w:val="24"/>
        </w:rPr>
      </w:pPr>
      <w:r w:rsidRPr="008D7E52">
        <w:rPr>
          <w:sz w:val="24"/>
          <w:szCs w:val="24"/>
        </w:rPr>
        <w:t xml:space="preserve">Understand basic database design; recognize and correct flaws in existing database applications. </w:t>
      </w:r>
    </w:p>
    <w:p w:rsidR="00E52948" w:rsidRPr="008D7E52" w:rsidRDefault="00E52948" w:rsidP="00E52948">
      <w:pPr>
        <w:pStyle w:val="ListParagraph"/>
        <w:numPr>
          <w:ilvl w:val="0"/>
          <w:numId w:val="11"/>
        </w:numPr>
        <w:rPr>
          <w:sz w:val="24"/>
          <w:szCs w:val="24"/>
        </w:rPr>
      </w:pPr>
      <w:r w:rsidRPr="008D7E52">
        <w:rPr>
          <w:sz w:val="24"/>
          <w:szCs w:val="24"/>
        </w:rPr>
        <w:lastRenderedPageBreak/>
        <w:t xml:space="preserve">Create business spreadsheets and documents conforming to acceptable business practice. </w:t>
      </w:r>
    </w:p>
    <w:p w:rsidR="00E52948" w:rsidRPr="008D7E52" w:rsidRDefault="00E52948" w:rsidP="00E52948">
      <w:pPr>
        <w:pStyle w:val="ListParagraph"/>
        <w:numPr>
          <w:ilvl w:val="0"/>
          <w:numId w:val="11"/>
        </w:numPr>
        <w:rPr>
          <w:sz w:val="24"/>
          <w:szCs w:val="24"/>
        </w:rPr>
      </w:pPr>
      <w:r w:rsidRPr="008D7E52">
        <w:rPr>
          <w:sz w:val="24"/>
          <w:szCs w:val="24"/>
        </w:rPr>
        <w:t xml:space="preserve">Use business databases, creating additional objects as required, improving performance and output. </w:t>
      </w:r>
    </w:p>
    <w:p w:rsidR="00E52948" w:rsidRPr="008D7E52" w:rsidRDefault="00E52948" w:rsidP="00E52948">
      <w:pPr>
        <w:pStyle w:val="ListParagraph"/>
        <w:numPr>
          <w:ilvl w:val="0"/>
          <w:numId w:val="11"/>
        </w:numPr>
        <w:rPr>
          <w:sz w:val="24"/>
          <w:szCs w:val="24"/>
        </w:rPr>
      </w:pPr>
      <w:r w:rsidRPr="008D7E52">
        <w:rPr>
          <w:sz w:val="24"/>
          <w:szCs w:val="24"/>
        </w:rPr>
        <w:t xml:space="preserve">Effectively use computers to automate business information systems. </w:t>
      </w:r>
    </w:p>
    <w:p w:rsidR="00E52948" w:rsidRPr="008D7E52" w:rsidRDefault="00E52948" w:rsidP="00E52948">
      <w:pPr>
        <w:pStyle w:val="ListParagraph"/>
        <w:numPr>
          <w:ilvl w:val="0"/>
          <w:numId w:val="11"/>
        </w:numPr>
        <w:rPr>
          <w:sz w:val="24"/>
          <w:szCs w:val="24"/>
        </w:rPr>
      </w:pPr>
      <w:r w:rsidRPr="008D7E52">
        <w:rPr>
          <w:sz w:val="24"/>
          <w:szCs w:val="24"/>
        </w:rPr>
        <w:t xml:space="preserve">Demonstrate critical thinking, teamwork, communication, technical and information literacy skills. </w:t>
      </w:r>
    </w:p>
    <w:p w:rsidR="00E52948" w:rsidRPr="008D7E52" w:rsidRDefault="00E52948" w:rsidP="00E52948">
      <w:pPr>
        <w:pStyle w:val="ListParagraph"/>
        <w:numPr>
          <w:ilvl w:val="0"/>
          <w:numId w:val="11"/>
        </w:numPr>
        <w:rPr>
          <w:sz w:val="24"/>
          <w:szCs w:val="24"/>
        </w:rPr>
      </w:pPr>
      <w:r w:rsidRPr="008D7E52">
        <w:rPr>
          <w:sz w:val="24"/>
          <w:szCs w:val="24"/>
        </w:rPr>
        <w:t>Meet Social Science, Humanities, Written Communication, and Quantitative Reasoning distribution area outcomes.</w:t>
      </w:r>
    </w:p>
    <w:p w:rsidR="00E52948" w:rsidRPr="008D7E52" w:rsidRDefault="00943C9E" w:rsidP="00E52948">
      <w:pPr>
        <w:rPr>
          <w:b/>
          <w:bCs/>
          <w:sz w:val="24"/>
          <w:szCs w:val="24"/>
        </w:rPr>
      </w:pPr>
      <w:r w:rsidRPr="008D7E52">
        <w:rPr>
          <w:b/>
          <w:bCs/>
          <w:sz w:val="24"/>
          <w:szCs w:val="24"/>
        </w:rPr>
        <w:t>Craft Brewing</w:t>
      </w:r>
    </w:p>
    <w:tbl>
      <w:tblPr>
        <w:tblW w:w="5000" w:type="pct"/>
        <w:tblCellSpacing w:w="0" w:type="dxa"/>
        <w:tblCellMar>
          <w:left w:w="0" w:type="dxa"/>
          <w:right w:w="0" w:type="dxa"/>
        </w:tblCellMar>
        <w:tblLook w:val="04A0" w:firstRow="1" w:lastRow="0" w:firstColumn="1" w:lastColumn="0" w:noHBand="0" w:noVBand="1"/>
      </w:tblPr>
      <w:tblGrid>
        <w:gridCol w:w="9360"/>
      </w:tblGrid>
      <w:tr w:rsidR="00943C9E" w:rsidRPr="008D7E52">
        <w:trPr>
          <w:tblCellSpacing w:w="0" w:type="dxa"/>
        </w:trPr>
        <w:tc>
          <w:tcPr>
            <w:tcW w:w="0" w:type="auto"/>
            <w:vAlign w:val="center"/>
            <w:hideMark/>
          </w:tcPr>
          <w:p w:rsidR="00943C9E" w:rsidRPr="008D7E52" w:rsidRDefault="00943C9E" w:rsidP="00943C9E">
            <w:pPr>
              <w:rPr>
                <w:b/>
                <w:bCs/>
                <w:sz w:val="24"/>
                <w:szCs w:val="24"/>
              </w:rPr>
            </w:pPr>
            <w:r w:rsidRPr="008D7E52">
              <w:rPr>
                <w:b/>
                <w:bCs/>
                <w:sz w:val="24"/>
                <w:szCs w:val="24"/>
              </w:rPr>
              <w:t>Program Learning Outcomes</w:t>
            </w:r>
          </w:p>
          <w:p w:rsidR="00943C9E" w:rsidRPr="008D7E52" w:rsidRDefault="00943C9E" w:rsidP="00943C9E">
            <w:pPr>
              <w:rPr>
                <w:sz w:val="24"/>
                <w:szCs w:val="24"/>
              </w:rPr>
            </w:pPr>
            <w:r w:rsidRPr="008D7E52">
              <w:rPr>
                <w:b/>
                <w:bCs/>
                <w:sz w:val="24"/>
                <w:szCs w:val="24"/>
              </w:rPr>
              <w:t>Graduates of the Craft Brewing program will be able to:</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Show competency in understanding the history of alcohol fermentation and the brewing of beer spirits, and how this history relates to the legacy and future of brewing.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the ability to utilize brew house facilities and brewing equipment.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knowledge of the microbiology and biochemistry concepts of fermentation pertaining to the brewing of beer and distilled spirits.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Analyze and demonstrate the steps in the brewing process - grain handling, malting, yeast and fermentation processes, raw materials and wort production, beer production, quality control, packaging processes, flavor production, and control.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foundational knowledge of general physics, fluid dynamics and engineering concepts pertaining to the equipment used in the brewing of beer.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Identify classic and craft-brew beer styles and describe production of each.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Analyze and evaluate business concepts of the brewing industry and the day-to-day activities involved with the operation of a solvent brewing facility.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the ability to design and brew a beer that meets generally acceptable standards. </w:t>
            </w:r>
          </w:p>
          <w:p w:rsidR="00943C9E" w:rsidRPr="008D7E52" w:rsidRDefault="00943C9E" w:rsidP="00DE7E15">
            <w:pPr>
              <w:numPr>
                <w:ilvl w:val="0"/>
                <w:numId w:val="12"/>
              </w:numPr>
              <w:spacing w:line="240" w:lineRule="auto"/>
              <w:contextualSpacing/>
              <w:rPr>
                <w:sz w:val="24"/>
                <w:szCs w:val="24"/>
              </w:rPr>
            </w:pPr>
            <w:r w:rsidRPr="008D7E52">
              <w:rPr>
                <w:sz w:val="24"/>
                <w:szCs w:val="24"/>
              </w:rPr>
              <w:t xml:space="preserve">Demonstrate knowledge of sustainability practices for raw materials, water, energy, and processing and brewery waste. </w:t>
            </w:r>
          </w:p>
        </w:tc>
      </w:tr>
    </w:tbl>
    <w:p w:rsidR="00943C9E" w:rsidRPr="008D7E52" w:rsidRDefault="007E56E0" w:rsidP="00E52948">
      <w:pPr>
        <w:rPr>
          <w:b/>
          <w:bCs/>
          <w:sz w:val="24"/>
          <w:szCs w:val="24"/>
        </w:rPr>
      </w:pPr>
      <w:r w:rsidRPr="008D7E52">
        <w:rPr>
          <w:b/>
          <w:bCs/>
          <w:sz w:val="24"/>
          <w:szCs w:val="24"/>
        </w:rPr>
        <w:t>Criminal Justice</w:t>
      </w:r>
    </w:p>
    <w:tbl>
      <w:tblPr>
        <w:tblW w:w="5000" w:type="pct"/>
        <w:tblCellSpacing w:w="0" w:type="dxa"/>
        <w:tblCellMar>
          <w:left w:w="0" w:type="dxa"/>
          <w:right w:w="0" w:type="dxa"/>
        </w:tblCellMar>
        <w:tblLook w:val="04A0" w:firstRow="1" w:lastRow="0" w:firstColumn="1" w:lastColumn="0" w:noHBand="0" w:noVBand="1"/>
      </w:tblPr>
      <w:tblGrid>
        <w:gridCol w:w="9360"/>
      </w:tblGrid>
      <w:tr w:rsidR="007E56E0" w:rsidRPr="008D7E52">
        <w:trPr>
          <w:tblCellSpacing w:w="0" w:type="dxa"/>
        </w:trPr>
        <w:tc>
          <w:tcPr>
            <w:tcW w:w="0" w:type="auto"/>
            <w:vAlign w:val="center"/>
            <w:hideMark/>
          </w:tcPr>
          <w:p w:rsidR="007E56E0" w:rsidRPr="008D7E52" w:rsidRDefault="007E56E0" w:rsidP="007E56E0">
            <w:pPr>
              <w:rPr>
                <w:b/>
                <w:bCs/>
                <w:sz w:val="24"/>
                <w:szCs w:val="24"/>
              </w:rPr>
            </w:pPr>
            <w:r w:rsidRPr="008D7E52">
              <w:rPr>
                <w:b/>
                <w:bCs/>
                <w:sz w:val="24"/>
                <w:szCs w:val="24"/>
              </w:rPr>
              <w:t>Program Learning Outcomes</w:t>
            </w:r>
          </w:p>
          <w:p w:rsidR="007E56E0" w:rsidRPr="008D7E52" w:rsidRDefault="007E56E0" w:rsidP="007E56E0">
            <w:pPr>
              <w:rPr>
                <w:sz w:val="24"/>
                <w:szCs w:val="24"/>
              </w:rPr>
            </w:pPr>
            <w:r w:rsidRPr="008D7E52">
              <w:rPr>
                <w:b/>
                <w:bCs/>
                <w:sz w:val="24"/>
                <w:szCs w:val="24"/>
              </w:rPr>
              <w:t>Graduates of the Criminal Justice program will be able to:</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Complete a job application, resume and prepare for civil service testing procedures in local, state and federal criminal justice professions.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Communicate effectively in writing in order to document the actions of criminals, investigators, corrections officers and probation officers and meet the requirements of the American court system.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Using critical thinking skills to understand and analyze verbal, non-verbal and cultural communications, effectively communicate with the public and respond to various problems many of which may not be criminal in nature, and some of which may be adversarial.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Develop an understanding of the basic precepts of criminal law as it applies in the state of Washington.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Develop an understanding of the court system in the United States in terms of constitutional issues and historical precedents.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Identify and understand correctional practices in the United States in relation to philosophies of punishment, sentencing practices, victim’s rights, and institutional limitations.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Demonstrate knowledge of the purpose, function, and historical evolution of the American Criminal Justice System in terms of the three major branches of criminal justice: police, courts, and corrections, and their relationships, similarities and differences.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Utilize knowledge about state, federal and sovereign laws that impact law enforcement and corrections in decision making in the United States.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Utilizing critical thinking, information and technical literacy, and effective communications, discuss and demonstrate basic procedures related to the fields of law enforcement and corrections, including investigative techniques, patrol procedures, interactive community policing and courtroom testimony.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Discuss ethics and professional conduct as related to law enforcement and corrections, including ethical dilemmas and paradoxes faced by criminal justice professionals. </w:t>
            </w:r>
          </w:p>
          <w:p w:rsidR="007E56E0" w:rsidRPr="008D7E52" w:rsidRDefault="007E56E0" w:rsidP="00DE7E15">
            <w:pPr>
              <w:numPr>
                <w:ilvl w:val="0"/>
                <w:numId w:val="13"/>
              </w:numPr>
              <w:spacing w:line="240" w:lineRule="auto"/>
              <w:contextualSpacing/>
              <w:rPr>
                <w:sz w:val="24"/>
                <w:szCs w:val="24"/>
              </w:rPr>
            </w:pPr>
            <w:r w:rsidRPr="008D7E52">
              <w:rPr>
                <w:sz w:val="24"/>
                <w:szCs w:val="24"/>
              </w:rPr>
              <w:t xml:space="preserve">Meet Social Science, Humanities, Written Communication, and Quantitative Reasoning distribution area outcomes. </w:t>
            </w:r>
          </w:p>
        </w:tc>
      </w:tr>
    </w:tbl>
    <w:p w:rsidR="007E56E0" w:rsidRPr="008D7E52" w:rsidRDefault="00C90C95" w:rsidP="00E52948">
      <w:pPr>
        <w:rPr>
          <w:b/>
          <w:bCs/>
          <w:sz w:val="24"/>
          <w:szCs w:val="24"/>
        </w:rPr>
      </w:pPr>
      <w:r w:rsidRPr="008D7E52">
        <w:rPr>
          <w:b/>
          <w:bCs/>
          <w:sz w:val="24"/>
          <w:szCs w:val="24"/>
        </w:rPr>
        <w:t>Culinary Arts &amp; Hospitality Management</w:t>
      </w:r>
    </w:p>
    <w:tbl>
      <w:tblPr>
        <w:tblW w:w="5000" w:type="pct"/>
        <w:tblCellSpacing w:w="0" w:type="dxa"/>
        <w:tblCellMar>
          <w:left w:w="0" w:type="dxa"/>
          <w:right w:w="0" w:type="dxa"/>
        </w:tblCellMar>
        <w:tblLook w:val="04A0" w:firstRow="1" w:lastRow="0" w:firstColumn="1" w:lastColumn="0" w:noHBand="0" w:noVBand="1"/>
      </w:tblPr>
      <w:tblGrid>
        <w:gridCol w:w="9360"/>
      </w:tblGrid>
      <w:tr w:rsidR="00C90C95" w:rsidRPr="008D7E52">
        <w:trPr>
          <w:tblCellSpacing w:w="0" w:type="dxa"/>
        </w:trPr>
        <w:tc>
          <w:tcPr>
            <w:tcW w:w="0" w:type="auto"/>
            <w:vAlign w:val="center"/>
            <w:hideMark/>
          </w:tcPr>
          <w:p w:rsidR="00C90C95" w:rsidRPr="008D7E52" w:rsidRDefault="00C90C95" w:rsidP="00C90C95">
            <w:pPr>
              <w:rPr>
                <w:b/>
                <w:bCs/>
                <w:sz w:val="24"/>
                <w:szCs w:val="24"/>
              </w:rPr>
            </w:pPr>
            <w:r w:rsidRPr="008D7E52">
              <w:rPr>
                <w:b/>
                <w:bCs/>
                <w:sz w:val="24"/>
                <w:szCs w:val="24"/>
              </w:rPr>
              <w:t>Program Learning Outcomes</w:t>
            </w:r>
          </w:p>
          <w:p w:rsidR="00C90C95" w:rsidRPr="008D7E52" w:rsidRDefault="00C90C95" w:rsidP="00C90C95">
            <w:pPr>
              <w:rPr>
                <w:sz w:val="24"/>
                <w:szCs w:val="24"/>
              </w:rPr>
            </w:pPr>
            <w:r w:rsidRPr="008D7E52">
              <w:rPr>
                <w:b/>
                <w:bCs/>
                <w:sz w:val="24"/>
                <w:szCs w:val="24"/>
              </w:rPr>
              <w:t>Graduates of the Culinary Arts and Hospitality Management program will be able to:</w:t>
            </w:r>
          </w:p>
          <w:p w:rsidR="00C90C95" w:rsidRPr="008D7E52" w:rsidRDefault="00C90C95" w:rsidP="00C90C95">
            <w:pPr>
              <w:rPr>
                <w:sz w:val="24"/>
                <w:szCs w:val="24"/>
              </w:rPr>
            </w:pPr>
            <w:r w:rsidRPr="008D7E52">
              <w:rPr>
                <w:sz w:val="24"/>
                <w:szCs w:val="24"/>
              </w:rPr>
              <w:t>Meet skill standards of the American Culinary Federation (ACF) and eligibility to obtain certification as a Certified Culinarian or Certified Pastry Culinarian.</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critical thinking, teamwork, intercultural appreciation, </w:t>
            </w:r>
            <w:r w:rsidR="00757524" w:rsidRPr="008D7E52">
              <w:rPr>
                <w:sz w:val="24"/>
                <w:szCs w:val="24"/>
              </w:rPr>
              <w:t>and technical</w:t>
            </w:r>
            <w:r w:rsidRPr="008D7E52">
              <w:rPr>
                <w:sz w:val="24"/>
                <w:szCs w:val="24"/>
              </w:rPr>
              <w:t xml:space="preserve"> and information literacy skills.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knowledge in applied math, food cost, labor cost, menu pricing and inventory controls.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Explain and apply safety and sanitation procedures in compliance with national standards.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Demonstrate and assess cooking techniques, knife skills and cooking procedures.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Meet social science, humanities, written communication, and quantitative reasoning distribution area outcomes. </w:t>
            </w:r>
          </w:p>
          <w:p w:rsidR="00C90C95" w:rsidRPr="008D7E52" w:rsidRDefault="00C90C95" w:rsidP="00DE7E15">
            <w:pPr>
              <w:numPr>
                <w:ilvl w:val="0"/>
                <w:numId w:val="14"/>
              </w:numPr>
              <w:spacing w:line="240" w:lineRule="auto"/>
              <w:contextualSpacing/>
              <w:rPr>
                <w:sz w:val="24"/>
                <w:szCs w:val="24"/>
              </w:rPr>
            </w:pPr>
            <w:r w:rsidRPr="008D7E52">
              <w:rPr>
                <w:sz w:val="24"/>
                <w:szCs w:val="24"/>
              </w:rPr>
              <w:t xml:space="preserve">Identify and demonstrate basic and advance baking and pastry techniques, weights and measurements and standard recipe execution. </w:t>
            </w:r>
          </w:p>
        </w:tc>
      </w:tr>
    </w:tbl>
    <w:p w:rsidR="00C90C95" w:rsidRPr="008D7E52" w:rsidRDefault="00CD6B0A" w:rsidP="00E52948">
      <w:pPr>
        <w:rPr>
          <w:b/>
          <w:bCs/>
          <w:sz w:val="24"/>
          <w:szCs w:val="24"/>
        </w:rPr>
      </w:pPr>
      <w:r w:rsidRPr="008D7E52">
        <w:rPr>
          <w:b/>
          <w:bCs/>
          <w:sz w:val="24"/>
          <w:szCs w:val="24"/>
        </w:rPr>
        <w:t>Dental</w:t>
      </w:r>
    </w:p>
    <w:tbl>
      <w:tblPr>
        <w:tblW w:w="5000" w:type="pct"/>
        <w:tblCellSpacing w:w="0" w:type="dxa"/>
        <w:tblCellMar>
          <w:left w:w="0" w:type="dxa"/>
          <w:right w:w="0" w:type="dxa"/>
        </w:tblCellMar>
        <w:tblLook w:val="04A0" w:firstRow="1" w:lastRow="0" w:firstColumn="1" w:lastColumn="0" w:noHBand="0" w:noVBand="1"/>
      </w:tblPr>
      <w:tblGrid>
        <w:gridCol w:w="9360"/>
      </w:tblGrid>
      <w:tr w:rsidR="00CD6B0A" w:rsidRPr="008D7E52">
        <w:trPr>
          <w:tblCellSpacing w:w="0" w:type="dxa"/>
        </w:trPr>
        <w:tc>
          <w:tcPr>
            <w:tcW w:w="0" w:type="auto"/>
            <w:vAlign w:val="center"/>
            <w:hideMark/>
          </w:tcPr>
          <w:p w:rsidR="00CD6B0A" w:rsidRPr="008D7E52" w:rsidRDefault="00CD6B0A" w:rsidP="00CD6B0A">
            <w:pPr>
              <w:rPr>
                <w:b/>
                <w:bCs/>
                <w:sz w:val="24"/>
                <w:szCs w:val="24"/>
              </w:rPr>
            </w:pPr>
            <w:r w:rsidRPr="008D7E52">
              <w:rPr>
                <w:b/>
                <w:bCs/>
                <w:sz w:val="24"/>
                <w:szCs w:val="24"/>
              </w:rPr>
              <w:t>Program Learning Outcomes</w:t>
            </w:r>
          </w:p>
          <w:p w:rsidR="00CD6B0A" w:rsidRPr="008D7E52" w:rsidRDefault="00CD6B0A" w:rsidP="00CD6B0A">
            <w:pPr>
              <w:rPr>
                <w:sz w:val="24"/>
                <w:szCs w:val="24"/>
              </w:rPr>
            </w:pPr>
            <w:r w:rsidRPr="008D7E52">
              <w:rPr>
                <w:b/>
                <w:bCs/>
                <w:sz w:val="24"/>
                <w:szCs w:val="24"/>
              </w:rPr>
              <w:t>Graduates of the Dental Assisting program will be able to:</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academic, technical &amp; professional skills that effectively contribute to the dental healthcare team.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cognitive retention of dental terminology, theory and science.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Perform expanded functions such as sealant placement, coronal polish, fluoride application, oral hygiene instruction, rubber dam isolation, and preparing dental materials.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Practice four-handed chair-side dentistry on general chair-side procedures.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Perform basic dental front office skills.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Demonstrate critical thinking, teamwork, problem solving, communication, and positive work ethics as they directly relate to the dental assistant profession. </w:t>
            </w:r>
          </w:p>
          <w:p w:rsidR="00CD6B0A" w:rsidRPr="008D7E52" w:rsidRDefault="00CD6B0A" w:rsidP="00DE7E15">
            <w:pPr>
              <w:numPr>
                <w:ilvl w:val="0"/>
                <w:numId w:val="15"/>
              </w:numPr>
              <w:spacing w:line="240" w:lineRule="auto"/>
              <w:contextualSpacing/>
              <w:rPr>
                <w:sz w:val="24"/>
                <w:szCs w:val="24"/>
              </w:rPr>
            </w:pPr>
            <w:r w:rsidRPr="008D7E52">
              <w:rPr>
                <w:sz w:val="24"/>
                <w:szCs w:val="24"/>
              </w:rPr>
              <w:t xml:space="preserve">Prepare for continuing advanced education to complete a Dental Assisting Certificate or AAS Degree program. </w:t>
            </w:r>
          </w:p>
          <w:p w:rsidR="00CD6B0A" w:rsidRPr="008D7E52" w:rsidRDefault="00CD6B0A" w:rsidP="00DE7E15">
            <w:pPr>
              <w:numPr>
                <w:ilvl w:val="0"/>
                <w:numId w:val="15"/>
              </w:numPr>
              <w:spacing w:line="240" w:lineRule="auto"/>
              <w:contextualSpacing/>
              <w:rPr>
                <w:sz w:val="24"/>
                <w:szCs w:val="24"/>
              </w:rPr>
            </w:pPr>
            <w:r w:rsidRPr="008D7E52">
              <w:rPr>
                <w:sz w:val="24"/>
                <w:szCs w:val="24"/>
              </w:rPr>
              <w:t>Prepare to obtain an entry-level position in their field of study.</w:t>
            </w:r>
          </w:p>
        </w:tc>
      </w:tr>
    </w:tbl>
    <w:p w:rsidR="00CD6B0A" w:rsidRPr="008D7E52" w:rsidRDefault="003D2994" w:rsidP="00E52948">
      <w:pPr>
        <w:rPr>
          <w:b/>
          <w:bCs/>
          <w:sz w:val="24"/>
          <w:szCs w:val="24"/>
        </w:rPr>
      </w:pPr>
      <w:r w:rsidRPr="008D7E52">
        <w:rPr>
          <w:b/>
          <w:bCs/>
          <w:sz w:val="24"/>
          <w:szCs w:val="24"/>
        </w:rPr>
        <w:t>Early Childhood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3D2994" w:rsidRPr="008D7E52">
        <w:trPr>
          <w:tblCellSpacing w:w="0" w:type="dxa"/>
        </w:trPr>
        <w:tc>
          <w:tcPr>
            <w:tcW w:w="0" w:type="auto"/>
            <w:vAlign w:val="center"/>
            <w:hideMark/>
          </w:tcPr>
          <w:p w:rsidR="003D2994" w:rsidRPr="008D7E52" w:rsidRDefault="003D2994" w:rsidP="003D2994">
            <w:pPr>
              <w:rPr>
                <w:b/>
                <w:bCs/>
                <w:sz w:val="24"/>
                <w:szCs w:val="24"/>
              </w:rPr>
            </w:pPr>
            <w:r w:rsidRPr="008D7E52">
              <w:rPr>
                <w:b/>
                <w:bCs/>
                <w:sz w:val="24"/>
                <w:szCs w:val="24"/>
              </w:rPr>
              <w:t>Program Learning Outcomes</w:t>
            </w:r>
          </w:p>
          <w:p w:rsidR="003D2994" w:rsidRPr="008D7E52" w:rsidRDefault="003D2994" w:rsidP="003D2994">
            <w:pPr>
              <w:rPr>
                <w:sz w:val="24"/>
                <w:szCs w:val="24"/>
              </w:rPr>
            </w:pPr>
            <w:r w:rsidRPr="008D7E52">
              <w:rPr>
                <w:b/>
                <w:bCs/>
                <w:sz w:val="24"/>
                <w:szCs w:val="24"/>
              </w:rPr>
              <w:t>Graduates of the Early Childhood Education program will be able to:</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design and implement creative, innovative, developmentally and culturally appropriate educational practices that positively impact the development, creativity and self-esteem of young children.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Establish and maintain an environment that ensures children’s safety, health and nourishment.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Understand how children acquire language and creative expression and develop physically, cognitively and socially.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Observe and assess what children know and can do in order to plan and provide curriculum that meets their developmental needs.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Work appropriately with exceptional children and those with special needs.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Demonstrate the skills and knowledge to plan a curriculum and classroom program based upon observational data, professionally defined standards, current research findings, and theories of learning during the early childhood stage of development.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Create an anti-biased, culturally relevant environment/curriculum, embracing the multifaceted term diversity, which includes, but is not exclusive to race, ethnicity, family diversity, and learning styles.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Communicate effectively through the spoken and written word and through visual materials for varied audiences and purposes, in the context of early childhood settings.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Serve children and families in a professional manner and participate in the community as a representative of early care and education.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strong relationships with families and work collaboratively with agencies/organizations to meet children’s needs and to encourage the community’s involvement with early care and education.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Develop personally and professionally, maintaining current knowledge in the field and participating in on-going professional development. </w:t>
            </w:r>
          </w:p>
          <w:p w:rsidR="003D2994" w:rsidRPr="008D7E52" w:rsidRDefault="003D2994" w:rsidP="00DE7E15">
            <w:pPr>
              <w:numPr>
                <w:ilvl w:val="0"/>
                <w:numId w:val="16"/>
              </w:numPr>
              <w:spacing w:line="240" w:lineRule="auto"/>
              <w:contextualSpacing/>
              <w:rPr>
                <w:sz w:val="24"/>
                <w:szCs w:val="24"/>
              </w:rPr>
            </w:pPr>
            <w:r w:rsidRPr="008D7E52">
              <w:rPr>
                <w:sz w:val="24"/>
                <w:szCs w:val="24"/>
              </w:rPr>
              <w:t xml:space="preserve">Demonstrate critical thinking, teamwork, communication, technical and information literacy skills. </w:t>
            </w:r>
          </w:p>
        </w:tc>
      </w:tr>
    </w:tbl>
    <w:p w:rsidR="003D2994" w:rsidRPr="008D7E52" w:rsidRDefault="00D57E00" w:rsidP="00E52948">
      <w:pPr>
        <w:rPr>
          <w:b/>
          <w:bCs/>
          <w:sz w:val="24"/>
          <w:szCs w:val="24"/>
        </w:rPr>
      </w:pPr>
      <w:r w:rsidRPr="008D7E52">
        <w:rPr>
          <w:b/>
          <w:bCs/>
          <w:sz w:val="24"/>
          <w:szCs w:val="24"/>
        </w:rPr>
        <w:t>Education Paraprofessional</w:t>
      </w:r>
    </w:p>
    <w:tbl>
      <w:tblPr>
        <w:tblW w:w="5000" w:type="pct"/>
        <w:tblCellSpacing w:w="0" w:type="dxa"/>
        <w:tblCellMar>
          <w:left w:w="0" w:type="dxa"/>
          <w:right w:w="0" w:type="dxa"/>
        </w:tblCellMar>
        <w:tblLook w:val="04A0" w:firstRow="1" w:lastRow="0" w:firstColumn="1" w:lastColumn="0" w:noHBand="0" w:noVBand="1"/>
      </w:tblPr>
      <w:tblGrid>
        <w:gridCol w:w="9360"/>
      </w:tblGrid>
      <w:tr w:rsidR="00D57E00" w:rsidRPr="008D7E52">
        <w:trPr>
          <w:tblCellSpacing w:w="0" w:type="dxa"/>
        </w:trPr>
        <w:tc>
          <w:tcPr>
            <w:tcW w:w="0" w:type="auto"/>
            <w:vAlign w:val="center"/>
            <w:hideMark/>
          </w:tcPr>
          <w:p w:rsidR="00D57E00" w:rsidRPr="008D7E52" w:rsidRDefault="00D57E00" w:rsidP="00D57E00">
            <w:pPr>
              <w:rPr>
                <w:b/>
                <w:bCs/>
                <w:sz w:val="24"/>
                <w:szCs w:val="24"/>
              </w:rPr>
            </w:pPr>
            <w:r w:rsidRPr="008D7E52">
              <w:rPr>
                <w:b/>
                <w:bCs/>
                <w:sz w:val="24"/>
                <w:szCs w:val="24"/>
              </w:rPr>
              <w:t>Program Learning Outcomes</w:t>
            </w:r>
          </w:p>
          <w:p w:rsidR="00D57E00" w:rsidRPr="008D7E52" w:rsidRDefault="00D57E00" w:rsidP="00D57E00">
            <w:pPr>
              <w:rPr>
                <w:sz w:val="24"/>
                <w:szCs w:val="24"/>
              </w:rPr>
            </w:pPr>
            <w:r w:rsidRPr="008D7E52">
              <w:rPr>
                <w:b/>
                <w:bCs/>
                <w:sz w:val="24"/>
                <w:szCs w:val="24"/>
              </w:rPr>
              <w:t>Graduates of the Education Paraprofessional program will be able to:</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Practice ethical and professional standards of conduct and comply with laws and workplace policies and procedures in relation to confidentiality, reporting of abuse, discipline, chain of command and delegation and supervision.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Be knowledgeable in the use of reinforcement, motivation and data collection to facilitate positive behavioral support and assist in instruction and learning.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Exemplify the philosophy that all individuals/participants can learn and contribute within a multicultural, inclusive context of children, families and colleagues.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Develop, design and implement creative, innovative, developmentally and culturally appropriate educational practices that positively impact the development, creativity and self-esteem of young children.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Plan group activities and effectively manage a classroom environment.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Perform basic assessments and measurements of a child’s progress in an educational setting.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Work appropriately with exceptional children and those with special needs.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Employ a variety of instructional strategies and methods that address individual learners and learning styles in order to develop collaborative critical thinking and creative problem solving skills in a variety of student populations.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Be able to draw from a variety of perspectives on human development and learning in order to design learning experiences to support the cognitive, psychological and social differences and needs of cross-cultural and generational learners. </w:t>
            </w:r>
          </w:p>
          <w:p w:rsidR="00D57E00" w:rsidRPr="008D7E52" w:rsidRDefault="00D57E00" w:rsidP="00DE7E15">
            <w:pPr>
              <w:numPr>
                <w:ilvl w:val="0"/>
                <w:numId w:val="17"/>
              </w:numPr>
              <w:spacing w:line="240" w:lineRule="auto"/>
              <w:contextualSpacing/>
              <w:rPr>
                <w:sz w:val="24"/>
                <w:szCs w:val="24"/>
              </w:rPr>
            </w:pPr>
            <w:r w:rsidRPr="008D7E52">
              <w:rPr>
                <w:sz w:val="24"/>
                <w:szCs w:val="24"/>
              </w:rPr>
              <w:t xml:space="preserve">Understand what it means to be a competent, ethical and professional teacher in a democratic, diverse and technological society in order to develop commitment to professional growth and to the legal and ethical responsibilities of American public school teachers. </w:t>
            </w:r>
          </w:p>
        </w:tc>
      </w:tr>
    </w:tbl>
    <w:p w:rsidR="00D57E00" w:rsidRPr="008D7E52" w:rsidRDefault="00AE2FB8" w:rsidP="00E52948">
      <w:pPr>
        <w:rPr>
          <w:b/>
          <w:bCs/>
          <w:sz w:val="24"/>
          <w:szCs w:val="24"/>
        </w:rPr>
      </w:pPr>
      <w:r w:rsidRPr="008D7E52">
        <w:rPr>
          <w:b/>
          <w:bCs/>
          <w:sz w:val="24"/>
          <w:szCs w:val="24"/>
        </w:rPr>
        <w:t>Environmental Conservation</w:t>
      </w:r>
    </w:p>
    <w:p w:rsidR="00AE2FB8" w:rsidRPr="008D7E52" w:rsidRDefault="00AE2FB8" w:rsidP="00AE2FB8">
      <w:pPr>
        <w:rPr>
          <w:b/>
          <w:sz w:val="24"/>
          <w:szCs w:val="24"/>
        </w:rPr>
      </w:pPr>
      <w:r w:rsidRPr="008D7E52">
        <w:rPr>
          <w:b/>
          <w:sz w:val="24"/>
          <w:szCs w:val="24"/>
        </w:rPr>
        <w:t>Program Learning Outcomes</w:t>
      </w:r>
    </w:p>
    <w:p w:rsidR="00AE2FB8" w:rsidRPr="008D7E52" w:rsidRDefault="00AE2FB8" w:rsidP="00AE2FB8">
      <w:pPr>
        <w:rPr>
          <w:b/>
          <w:sz w:val="24"/>
          <w:szCs w:val="24"/>
        </w:rPr>
      </w:pPr>
      <w:r w:rsidRPr="008D7E52">
        <w:rPr>
          <w:b/>
          <w:sz w:val="24"/>
          <w:szCs w:val="24"/>
        </w:rPr>
        <w:t>Graduates of the Environmental Conservation AAS-T and ATA degrees will be able to:</w:t>
      </w:r>
    </w:p>
    <w:p w:rsidR="00AE2FB8" w:rsidRPr="008D7E52" w:rsidRDefault="00AE2FB8" w:rsidP="00AE2FB8">
      <w:pPr>
        <w:pStyle w:val="ListParagraph"/>
        <w:numPr>
          <w:ilvl w:val="0"/>
          <w:numId w:val="18"/>
        </w:numPr>
        <w:rPr>
          <w:sz w:val="24"/>
          <w:szCs w:val="24"/>
        </w:rPr>
      </w:pPr>
      <w:r w:rsidRPr="008D7E52">
        <w:rPr>
          <w:sz w:val="24"/>
          <w:szCs w:val="24"/>
        </w:rPr>
        <w:t xml:space="preserve">Demonstrate proficiency in general laboratory and field skills expected of entry-level workers in the environmental and natural resource fields. </w:t>
      </w:r>
    </w:p>
    <w:p w:rsidR="00AE2FB8" w:rsidRPr="008D7E52" w:rsidRDefault="00AE2FB8" w:rsidP="00AE2FB8">
      <w:pPr>
        <w:pStyle w:val="ListParagraph"/>
        <w:numPr>
          <w:ilvl w:val="0"/>
          <w:numId w:val="18"/>
        </w:numPr>
        <w:rPr>
          <w:sz w:val="24"/>
          <w:szCs w:val="24"/>
        </w:rPr>
      </w:pPr>
      <w:r w:rsidRPr="008D7E52">
        <w:rPr>
          <w:sz w:val="24"/>
          <w:szCs w:val="24"/>
        </w:rPr>
        <w:t xml:space="preserve">Apply basic ecological principles and concepts when developing an ecological project. </w:t>
      </w:r>
    </w:p>
    <w:p w:rsidR="00AE2FB8" w:rsidRPr="008D7E52" w:rsidRDefault="00AE2FB8" w:rsidP="00AE2FB8">
      <w:pPr>
        <w:pStyle w:val="ListParagraph"/>
        <w:numPr>
          <w:ilvl w:val="0"/>
          <w:numId w:val="18"/>
        </w:numPr>
        <w:rPr>
          <w:sz w:val="24"/>
          <w:szCs w:val="24"/>
        </w:rPr>
      </w:pPr>
      <w:r w:rsidRPr="008D7E52">
        <w:rPr>
          <w:sz w:val="24"/>
          <w:szCs w:val="24"/>
        </w:rPr>
        <w:t xml:space="preserve">Demonstrate the interrelationship of aquatic and terrestrial ecosystems. </w:t>
      </w:r>
    </w:p>
    <w:p w:rsidR="00AE2FB8" w:rsidRPr="008D7E52" w:rsidRDefault="00AE2FB8" w:rsidP="00AE2FB8">
      <w:pPr>
        <w:pStyle w:val="ListParagraph"/>
        <w:numPr>
          <w:ilvl w:val="0"/>
          <w:numId w:val="18"/>
        </w:numPr>
        <w:rPr>
          <w:sz w:val="24"/>
          <w:szCs w:val="24"/>
        </w:rPr>
      </w:pPr>
      <w:r w:rsidRPr="008D7E52">
        <w:rPr>
          <w:sz w:val="24"/>
          <w:szCs w:val="24"/>
        </w:rPr>
        <w:t xml:space="preserve">Interpret and report field and laboratory data in a scientific manner. </w:t>
      </w:r>
    </w:p>
    <w:p w:rsidR="00AE2FB8" w:rsidRPr="008D7E52" w:rsidRDefault="00AE2FB8" w:rsidP="00AE2FB8">
      <w:pPr>
        <w:pStyle w:val="ListParagraph"/>
        <w:numPr>
          <w:ilvl w:val="0"/>
          <w:numId w:val="18"/>
        </w:numPr>
        <w:rPr>
          <w:sz w:val="24"/>
          <w:szCs w:val="24"/>
        </w:rPr>
      </w:pPr>
      <w:r w:rsidRPr="008D7E52">
        <w:rPr>
          <w:sz w:val="24"/>
          <w:szCs w:val="24"/>
        </w:rPr>
        <w:t>Demonstrate professional, ethical, and culturally sensitive behaviors expected of entry-level workers in the environmental and natural resource fields.</w:t>
      </w:r>
    </w:p>
    <w:p w:rsidR="00AE2FB8" w:rsidRPr="008D7E52" w:rsidRDefault="00D61F8A" w:rsidP="00AE2FB8">
      <w:pPr>
        <w:rPr>
          <w:b/>
          <w:bCs/>
          <w:sz w:val="24"/>
          <w:szCs w:val="24"/>
        </w:rPr>
      </w:pPr>
      <w:r w:rsidRPr="008D7E52">
        <w:rPr>
          <w:b/>
          <w:bCs/>
          <w:sz w:val="24"/>
          <w:szCs w:val="24"/>
        </w:rPr>
        <w:t>Environmental Conservation, BASEC</w:t>
      </w:r>
    </w:p>
    <w:p w:rsidR="00D61F8A" w:rsidRPr="008D7E52" w:rsidRDefault="00D61F8A" w:rsidP="00D61F8A">
      <w:pPr>
        <w:rPr>
          <w:b/>
          <w:sz w:val="24"/>
          <w:szCs w:val="24"/>
        </w:rPr>
      </w:pPr>
      <w:r w:rsidRPr="008D7E52">
        <w:rPr>
          <w:b/>
          <w:sz w:val="24"/>
          <w:szCs w:val="24"/>
        </w:rPr>
        <w:t>Program Learning Outcomes</w:t>
      </w:r>
    </w:p>
    <w:p w:rsidR="00D61F8A" w:rsidRPr="008D7E52" w:rsidRDefault="00D61F8A" w:rsidP="00D61F8A">
      <w:pPr>
        <w:rPr>
          <w:b/>
          <w:sz w:val="24"/>
          <w:szCs w:val="24"/>
        </w:rPr>
      </w:pPr>
      <w:r w:rsidRPr="008D7E52">
        <w:rPr>
          <w:b/>
          <w:sz w:val="24"/>
          <w:szCs w:val="24"/>
        </w:rPr>
        <w:t>Graduates of the BASEC program will be able to:</w:t>
      </w:r>
    </w:p>
    <w:p w:rsidR="00D61F8A" w:rsidRPr="008D7E52" w:rsidRDefault="00D61F8A" w:rsidP="00D61F8A">
      <w:pPr>
        <w:pStyle w:val="ListParagraph"/>
        <w:numPr>
          <w:ilvl w:val="0"/>
          <w:numId w:val="19"/>
        </w:numPr>
        <w:rPr>
          <w:sz w:val="24"/>
          <w:szCs w:val="24"/>
        </w:rPr>
      </w:pPr>
      <w:r w:rsidRPr="008D7E52">
        <w:rPr>
          <w:sz w:val="24"/>
          <w:szCs w:val="24"/>
        </w:rPr>
        <w:t xml:space="preserve">Understand and apply federal, state, and tribal policies driving natural resource policies. </w:t>
      </w:r>
    </w:p>
    <w:p w:rsidR="00D61F8A" w:rsidRPr="008D7E52" w:rsidRDefault="00D61F8A" w:rsidP="00D61F8A">
      <w:pPr>
        <w:pStyle w:val="ListParagraph"/>
        <w:numPr>
          <w:ilvl w:val="0"/>
          <w:numId w:val="19"/>
        </w:numPr>
        <w:rPr>
          <w:sz w:val="24"/>
          <w:szCs w:val="24"/>
        </w:rPr>
      </w:pPr>
      <w:r w:rsidRPr="008D7E52">
        <w:rPr>
          <w:sz w:val="24"/>
          <w:szCs w:val="24"/>
        </w:rPr>
        <w:t xml:space="preserve">Use landscape ecology principles and technology to analyze ecological scenarios for management decisions at the watershed level. </w:t>
      </w:r>
    </w:p>
    <w:p w:rsidR="00D61F8A" w:rsidRPr="008D7E52" w:rsidRDefault="00D61F8A" w:rsidP="00D61F8A">
      <w:pPr>
        <w:pStyle w:val="ListParagraph"/>
        <w:numPr>
          <w:ilvl w:val="0"/>
          <w:numId w:val="19"/>
        </w:numPr>
        <w:rPr>
          <w:sz w:val="24"/>
          <w:szCs w:val="24"/>
        </w:rPr>
      </w:pPr>
      <w:r w:rsidRPr="008D7E52">
        <w:rPr>
          <w:sz w:val="24"/>
          <w:szCs w:val="24"/>
        </w:rPr>
        <w:t xml:space="preserve">Apply forest ecology and silvicultural techniques to develop management scenarios for working forests. </w:t>
      </w:r>
    </w:p>
    <w:p w:rsidR="00D61F8A" w:rsidRPr="008D7E52" w:rsidRDefault="00D61F8A" w:rsidP="00D61F8A">
      <w:pPr>
        <w:pStyle w:val="ListParagraph"/>
        <w:numPr>
          <w:ilvl w:val="0"/>
          <w:numId w:val="19"/>
        </w:numPr>
        <w:rPr>
          <w:sz w:val="24"/>
          <w:szCs w:val="24"/>
        </w:rPr>
      </w:pPr>
      <w:r w:rsidRPr="008D7E52">
        <w:rPr>
          <w:sz w:val="24"/>
          <w:szCs w:val="24"/>
        </w:rPr>
        <w:t xml:space="preserve">Use salmon biology to inform and to make management decisions regarding individual salmon stocks and outline ecological restoration measures. </w:t>
      </w:r>
    </w:p>
    <w:p w:rsidR="00D61F8A" w:rsidRPr="008D7E52" w:rsidRDefault="00D61F8A" w:rsidP="00D61F8A">
      <w:pPr>
        <w:pStyle w:val="ListParagraph"/>
        <w:numPr>
          <w:ilvl w:val="0"/>
          <w:numId w:val="19"/>
        </w:numPr>
        <w:rPr>
          <w:sz w:val="24"/>
          <w:szCs w:val="24"/>
        </w:rPr>
      </w:pPr>
      <w:r w:rsidRPr="008D7E52">
        <w:rPr>
          <w:sz w:val="24"/>
          <w:szCs w:val="24"/>
        </w:rPr>
        <w:t xml:space="preserve">Contribute to natural resource decision-making groups utilizing effective communication techniques. </w:t>
      </w:r>
    </w:p>
    <w:p w:rsidR="00D61F8A" w:rsidRPr="008D7E52" w:rsidRDefault="00D61F8A" w:rsidP="00D61F8A">
      <w:pPr>
        <w:pStyle w:val="ListParagraph"/>
        <w:numPr>
          <w:ilvl w:val="0"/>
          <w:numId w:val="19"/>
        </w:numPr>
        <w:rPr>
          <w:sz w:val="24"/>
          <w:szCs w:val="24"/>
        </w:rPr>
      </w:pPr>
      <w:r w:rsidRPr="008D7E52">
        <w:rPr>
          <w:sz w:val="24"/>
          <w:szCs w:val="24"/>
        </w:rPr>
        <w:t xml:space="preserve">Apply conservation biology strategies and community ecology principles in the management of biodiversity at the landscape level. </w:t>
      </w:r>
    </w:p>
    <w:p w:rsidR="00D61F8A" w:rsidRPr="008D7E52" w:rsidRDefault="00D61F8A" w:rsidP="00D61F8A">
      <w:pPr>
        <w:pStyle w:val="ListParagraph"/>
        <w:numPr>
          <w:ilvl w:val="0"/>
          <w:numId w:val="19"/>
        </w:numPr>
        <w:rPr>
          <w:sz w:val="24"/>
          <w:szCs w:val="24"/>
        </w:rPr>
      </w:pPr>
      <w:r w:rsidRPr="008D7E52">
        <w:rPr>
          <w:sz w:val="24"/>
          <w:szCs w:val="24"/>
        </w:rPr>
        <w:t xml:space="preserve">Incorporate watershed management science in management strategies for managing watersheds sustainably for ecosystem services and natural resources. </w:t>
      </w:r>
    </w:p>
    <w:p w:rsidR="00D61F8A" w:rsidRPr="008D7E52" w:rsidRDefault="00D61F8A" w:rsidP="00D61F8A">
      <w:pPr>
        <w:pStyle w:val="ListParagraph"/>
        <w:numPr>
          <w:ilvl w:val="0"/>
          <w:numId w:val="19"/>
        </w:numPr>
        <w:rPr>
          <w:sz w:val="24"/>
          <w:szCs w:val="24"/>
        </w:rPr>
      </w:pPr>
      <w:r w:rsidRPr="008D7E52">
        <w:rPr>
          <w:sz w:val="24"/>
          <w:szCs w:val="24"/>
        </w:rPr>
        <w:t xml:space="preserve">Develop and implement management actions for aquatic habitats. </w:t>
      </w:r>
    </w:p>
    <w:p w:rsidR="00D61F8A" w:rsidRPr="008D7E52" w:rsidRDefault="00D61F8A" w:rsidP="00D61F8A">
      <w:pPr>
        <w:pStyle w:val="ListParagraph"/>
        <w:numPr>
          <w:ilvl w:val="0"/>
          <w:numId w:val="19"/>
        </w:numPr>
        <w:rPr>
          <w:sz w:val="24"/>
          <w:szCs w:val="24"/>
        </w:rPr>
      </w:pPr>
      <w:r w:rsidRPr="008D7E52">
        <w:rPr>
          <w:sz w:val="24"/>
          <w:szCs w:val="24"/>
        </w:rPr>
        <w:t>Develop and demonstrate leadership skills within the environmental sciences and natural resources management.</w:t>
      </w:r>
    </w:p>
    <w:p w:rsidR="00D61F8A" w:rsidRPr="008D7E52" w:rsidRDefault="00633F69" w:rsidP="00D61F8A">
      <w:pPr>
        <w:rPr>
          <w:b/>
          <w:bCs/>
          <w:sz w:val="24"/>
          <w:szCs w:val="24"/>
        </w:rPr>
      </w:pPr>
      <w:r w:rsidRPr="008D7E52">
        <w:rPr>
          <w:b/>
          <w:bCs/>
          <w:sz w:val="24"/>
          <w:szCs w:val="24"/>
        </w:rPr>
        <w:t>Environmental Sustainable Agriculture Education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633F69" w:rsidRPr="008D7E52">
        <w:trPr>
          <w:tblCellSpacing w:w="0" w:type="dxa"/>
        </w:trPr>
        <w:tc>
          <w:tcPr>
            <w:tcW w:w="0" w:type="auto"/>
            <w:vAlign w:val="center"/>
            <w:hideMark/>
          </w:tcPr>
          <w:p w:rsidR="00633F69" w:rsidRPr="008D7E52" w:rsidRDefault="00633F69" w:rsidP="00633F69">
            <w:pPr>
              <w:rPr>
                <w:b/>
                <w:bCs/>
                <w:sz w:val="24"/>
                <w:szCs w:val="24"/>
              </w:rPr>
            </w:pPr>
            <w:r w:rsidRPr="008D7E52">
              <w:rPr>
                <w:b/>
                <w:bCs/>
                <w:sz w:val="24"/>
                <w:szCs w:val="24"/>
              </w:rPr>
              <w:t>Program Learning Outcomes</w:t>
            </w:r>
          </w:p>
          <w:p w:rsidR="00633F69" w:rsidRPr="008D7E52" w:rsidRDefault="00633F69" w:rsidP="00633F69">
            <w:pPr>
              <w:rPr>
                <w:sz w:val="24"/>
                <w:szCs w:val="24"/>
              </w:rPr>
            </w:pPr>
            <w:r w:rsidRPr="008D7E52">
              <w:rPr>
                <w:b/>
                <w:bCs/>
                <w:sz w:val="24"/>
                <w:szCs w:val="24"/>
              </w:rPr>
              <w:t>Graduates of the Environmental Sustainable Agriculture program will be able to:</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Describe the ecological principles that support agroecosystems at different geographic and economic scales, including the significance of plant diversity and soil properties and processes to terrestrial ecosystems and human societies.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Select and grow bioregionally appropriate vegetable, bush, and tree crops according to their site-specific growth and cultural requirements within polycultural intercropping, succession planting, crop rotation, and season extension systems.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Design, plan, and operate a small farm agricultural enterprise from greenhouse propagation to local direct market sales through the development and implementation of whole farm management and business plans.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Discuss how the emergence, growth, and practice of small farm agriculture affect the sustainability of local and global food systems, and how those systems, in turn, relate to associated fields in natural resource management and environmental conservation. </w:t>
            </w:r>
          </w:p>
          <w:p w:rsidR="00633F69" w:rsidRPr="008D7E52" w:rsidRDefault="00633F69" w:rsidP="00DE7E15">
            <w:pPr>
              <w:numPr>
                <w:ilvl w:val="0"/>
                <w:numId w:val="20"/>
              </w:numPr>
              <w:spacing w:line="240" w:lineRule="auto"/>
              <w:contextualSpacing/>
              <w:rPr>
                <w:sz w:val="24"/>
                <w:szCs w:val="24"/>
              </w:rPr>
            </w:pPr>
            <w:r w:rsidRPr="008D7E52">
              <w:rPr>
                <w:sz w:val="24"/>
                <w:szCs w:val="24"/>
              </w:rPr>
              <w:t xml:space="preserve">Demonstrate a synthesis of existing and new knowledge and skills and the ability to work as part of a team and independently within a sustainable agriculture internship, practicum, or research work environment. </w:t>
            </w:r>
          </w:p>
        </w:tc>
      </w:tr>
    </w:tbl>
    <w:p w:rsidR="00AF4581" w:rsidRPr="008D7E52" w:rsidRDefault="00AF4581" w:rsidP="00D61F8A">
      <w:pPr>
        <w:rPr>
          <w:b/>
          <w:bCs/>
          <w:sz w:val="24"/>
          <w:szCs w:val="24"/>
        </w:rPr>
      </w:pPr>
      <w:r w:rsidRPr="008D7E52">
        <w:rPr>
          <w:b/>
          <w:bCs/>
          <w:sz w:val="24"/>
          <w:szCs w:val="24"/>
        </w:rPr>
        <w:t>Family Life</w:t>
      </w:r>
    </w:p>
    <w:tbl>
      <w:tblPr>
        <w:tblW w:w="5000" w:type="pct"/>
        <w:tblCellSpacing w:w="0" w:type="dxa"/>
        <w:tblCellMar>
          <w:left w:w="0" w:type="dxa"/>
          <w:right w:w="0" w:type="dxa"/>
        </w:tblCellMar>
        <w:tblLook w:val="04A0" w:firstRow="1" w:lastRow="0" w:firstColumn="1" w:lastColumn="0" w:noHBand="0" w:noVBand="1"/>
      </w:tblPr>
      <w:tblGrid>
        <w:gridCol w:w="9360"/>
      </w:tblGrid>
      <w:tr w:rsidR="00AF4581" w:rsidRPr="008D7E52">
        <w:trPr>
          <w:tblCellSpacing w:w="0" w:type="dxa"/>
        </w:trPr>
        <w:tc>
          <w:tcPr>
            <w:tcW w:w="0" w:type="auto"/>
            <w:vAlign w:val="center"/>
            <w:hideMark/>
          </w:tcPr>
          <w:p w:rsidR="00AF4581" w:rsidRPr="008D7E52" w:rsidRDefault="00AF4581" w:rsidP="00AF4581">
            <w:pPr>
              <w:rPr>
                <w:b/>
                <w:bCs/>
                <w:sz w:val="24"/>
                <w:szCs w:val="24"/>
              </w:rPr>
            </w:pPr>
            <w:r w:rsidRPr="008D7E52">
              <w:rPr>
                <w:b/>
                <w:bCs/>
                <w:sz w:val="24"/>
                <w:szCs w:val="24"/>
              </w:rPr>
              <w:t>Program Learning Outcomes</w:t>
            </w:r>
          </w:p>
          <w:p w:rsidR="00AF4581" w:rsidRPr="008D7E52" w:rsidRDefault="00AF4581" w:rsidP="00AF4581">
            <w:pPr>
              <w:rPr>
                <w:bCs/>
                <w:sz w:val="24"/>
                <w:szCs w:val="24"/>
              </w:rPr>
            </w:pPr>
            <w:r w:rsidRPr="008D7E52">
              <w:rPr>
                <w:b/>
                <w:bCs/>
                <w:sz w:val="24"/>
                <w:szCs w:val="24"/>
              </w:rPr>
              <w:t>Parents who complete Family Life coursework will be able to:</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Understand basic concepts of child development.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Understand child behavior.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Demonstrate effective parent/child communication.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Demonstrate positive guidance techniques.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Gain confidence in parental roles as the child’s first and most important teacher.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Actively engage in the child’s “formal” educational experiences.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Support the family’s home culture and development of positive self-esteem.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Access formal and informal resources to support healthy family development. </w:t>
            </w:r>
          </w:p>
          <w:p w:rsidR="00AF4581" w:rsidRPr="008D7E52" w:rsidRDefault="00AF4581" w:rsidP="00DE7E15">
            <w:pPr>
              <w:numPr>
                <w:ilvl w:val="0"/>
                <w:numId w:val="22"/>
              </w:numPr>
              <w:spacing w:line="240" w:lineRule="auto"/>
              <w:contextualSpacing/>
              <w:rPr>
                <w:bCs/>
                <w:sz w:val="24"/>
                <w:szCs w:val="24"/>
              </w:rPr>
            </w:pPr>
            <w:r w:rsidRPr="008D7E52">
              <w:rPr>
                <w:bCs/>
                <w:sz w:val="24"/>
                <w:szCs w:val="24"/>
              </w:rPr>
              <w:t xml:space="preserve">Develop leadership skills in planning, governance and administration of program activities. </w:t>
            </w:r>
          </w:p>
        </w:tc>
      </w:tr>
    </w:tbl>
    <w:p w:rsidR="00AF4581" w:rsidRPr="008D7E52" w:rsidRDefault="00AF4581" w:rsidP="00D61F8A">
      <w:pPr>
        <w:rPr>
          <w:bCs/>
          <w:sz w:val="24"/>
          <w:szCs w:val="24"/>
        </w:rPr>
      </w:pPr>
    </w:p>
    <w:p w:rsidR="00633F69" w:rsidRPr="008D7E52" w:rsidRDefault="00164FEE" w:rsidP="00D61F8A">
      <w:pPr>
        <w:rPr>
          <w:b/>
          <w:bCs/>
          <w:sz w:val="24"/>
          <w:szCs w:val="24"/>
        </w:rPr>
      </w:pPr>
      <w:r w:rsidRPr="008D7E52">
        <w:rPr>
          <w:b/>
          <w:bCs/>
          <w:sz w:val="24"/>
          <w:szCs w:val="24"/>
        </w:rPr>
        <w:t>Fire Protection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164FEE" w:rsidRPr="008D7E52">
        <w:trPr>
          <w:tblCellSpacing w:w="0" w:type="dxa"/>
        </w:trPr>
        <w:tc>
          <w:tcPr>
            <w:tcW w:w="0" w:type="auto"/>
            <w:vAlign w:val="center"/>
            <w:hideMark/>
          </w:tcPr>
          <w:p w:rsidR="00164FEE" w:rsidRPr="008D7E52" w:rsidRDefault="00164FEE" w:rsidP="00164FEE">
            <w:pPr>
              <w:rPr>
                <w:b/>
                <w:bCs/>
                <w:sz w:val="24"/>
                <w:szCs w:val="24"/>
              </w:rPr>
            </w:pPr>
            <w:r w:rsidRPr="008D7E52">
              <w:rPr>
                <w:b/>
                <w:bCs/>
                <w:sz w:val="24"/>
                <w:szCs w:val="24"/>
              </w:rPr>
              <w:t>Program Learning Outcomes</w:t>
            </w:r>
          </w:p>
          <w:p w:rsidR="00164FEE" w:rsidRPr="008D7E52" w:rsidRDefault="00164FEE" w:rsidP="00164FEE">
            <w:pPr>
              <w:rPr>
                <w:sz w:val="24"/>
                <w:szCs w:val="24"/>
              </w:rPr>
            </w:pPr>
            <w:r w:rsidRPr="008D7E52">
              <w:rPr>
                <w:b/>
                <w:bCs/>
                <w:sz w:val="24"/>
                <w:szCs w:val="24"/>
              </w:rPr>
              <w:t>Graduates of the Fire Protection program will be able to:</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Possess the industry recognized skills required for entry-level employment as a firefighter, meeting the National Fire Protection Association (NFPA) standards for Firefighter 1, including possession of Washington State certification as “Firefighter 1.”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and appropriately use fire service equipment and procedures in conjunction with a variety of emergency response incidents; possess industry recognized apparatus operator competency and Washington Emergency Vehicle Accident Prevention skills.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basic fire and life safety inspection procedures and make appropriate recommendations to abate potential hazards.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Identify fire protection systems used in various occupancies including sprinkler systems, extinguishing agents, early warning devices, fire pumps, smoke and flame detection, and standpipes.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Possess industry recognized hazardous materials first responder competencies to the level of First Responder Operations, including possession of Washington State certification as “Hazardous Materials First Responder, Operations Level.”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the principles of effective risk management during incident operations including managing emergency scene safety with multiple responding units regarding the resources of time, personnel, equipment and jurisdictional authority.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skills and abilities necessary to perform emergency medical services tasks; successful completion of standardized training for emergency medical technician including possession of National Registry certification at the level of Emergency Medical Technician Basic.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Understand the ethical responsibilities and consequences of working in an emergency services-related environment.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critical thinking, problem solving abilities, teamwork, communication, intercultural appreciation, and technical and information literacy skills as they apply to the fire service. </w:t>
            </w:r>
          </w:p>
          <w:p w:rsidR="00164FEE" w:rsidRPr="008D7E52" w:rsidRDefault="00164FEE" w:rsidP="00DE7E15">
            <w:pPr>
              <w:numPr>
                <w:ilvl w:val="0"/>
                <w:numId w:val="21"/>
              </w:numPr>
              <w:spacing w:line="240" w:lineRule="auto"/>
              <w:contextualSpacing/>
              <w:rPr>
                <w:sz w:val="24"/>
                <w:szCs w:val="24"/>
              </w:rPr>
            </w:pPr>
            <w:r w:rsidRPr="008D7E52">
              <w:rPr>
                <w:sz w:val="24"/>
                <w:szCs w:val="24"/>
              </w:rPr>
              <w:t xml:space="preserve">Demonstrate employee traits considered strong in a professional work environment: dependability, appearance, positive attitude, thoroughness, timeliness, safety, and the human relations skills necessary for work in emergency services. </w:t>
            </w:r>
          </w:p>
          <w:p w:rsidR="00962462" w:rsidRPr="008D7E52" w:rsidRDefault="00962462" w:rsidP="00962462">
            <w:pPr>
              <w:rPr>
                <w:b/>
                <w:bCs/>
                <w:sz w:val="24"/>
                <w:szCs w:val="24"/>
              </w:rPr>
            </w:pPr>
            <w:r w:rsidRPr="008D7E52">
              <w:rPr>
                <w:b/>
                <w:bCs/>
                <w:sz w:val="24"/>
                <w:szCs w:val="24"/>
              </w:rPr>
              <w:t>Geographic Information 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962462" w:rsidRPr="008D7E52">
              <w:trPr>
                <w:tblCellSpacing w:w="0" w:type="dxa"/>
              </w:trPr>
              <w:tc>
                <w:tcPr>
                  <w:tcW w:w="0" w:type="auto"/>
                  <w:vAlign w:val="center"/>
                  <w:hideMark/>
                </w:tcPr>
                <w:p w:rsidR="00962462" w:rsidRPr="008D7E52" w:rsidRDefault="00962462" w:rsidP="00962462">
                  <w:pPr>
                    <w:rPr>
                      <w:b/>
                      <w:bCs/>
                      <w:sz w:val="24"/>
                      <w:szCs w:val="24"/>
                    </w:rPr>
                  </w:pPr>
                  <w:r w:rsidRPr="008D7E52">
                    <w:rPr>
                      <w:b/>
                      <w:bCs/>
                      <w:sz w:val="24"/>
                      <w:szCs w:val="24"/>
                    </w:rPr>
                    <w:t>Program Learning Outcomes</w:t>
                  </w:r>
                </w:p>
                <w:p w:rsidR="00962462" w:rsidRPr="008D7E52" w:rsidRDefault="00962462" w:rsidP="00962462">
                  <w:pPr>
                    <w:rPr>
                      <w:sz w:val="24"/>
                      <w:szCs w:val="24"/>
                    </w:rPr>
                  </w:pPr>
                  <w:r w:rsidRPr="008D7E52">
                    <w:rPr>
                      <w:b/>
                      <w:bCs/>
                      <w:sz w:val="24"/>
                      <w:szCs w:val="24"/>
                    </w:rPr>
                    <w:t>Graduates of the Geographic Information Systems program will be able to:</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Understand and apply GIS software to create and manage spatial datasets.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Manage spatial datasets at appropriate precision and scales.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Integrate and manage remote sensing, aerial, and physical attributes. </w:t>
                  </w:r>
                </w:p>
                <w:p w:rsidR="00962462" w:rsidRPr="008D7E52" w:rsidRDefault="00962462" w:rsidP="00DE7E15">
                  <w:pPr>
                    <w:numPr>
                      <w:ilvl w:val="0"/>
                      <w:numId w:val="23"/>
                    </w:numPr>
                    <w:spacing w:line="240" w:lineRule="auto"/>
                    <w:contextualSpacing/>
                    <w:rPr>
                      <w:sz w:val="24"/>
                      <w:szCs w:val="24"/>
                    </w:rPr>
                  </w:pPr>
                  <w:r w:rsidRPr="008D7E52">
                    <w:rPr>
                      <w:sz w:val="24"/>
                      <w:szCs w:val="24"/>
                    </w:rPr>
                    <w:t xml:space="preserve">Utilize and incorporate local, regional, and federal datasets appropriately. </w:t>
                  </w:r>
                </w:p>
              </w:tc>
            </w:tr>
          </w:tbl>
          <w:p w:rsidR="00962462" w:rsidRPr="008D7E52" w:rsidRDefault="00962462" w:rsidP="00962462">
            <w:pPr>
              <w:rPr>
                <w:sz w:val="24"/>
                <w:szCs w:val="24"/>
              </w:rPr>
            </w:pPr>
          </w:p>
        </w:tc>
      </w:tr>
    </w:tbl>
    <w:p w:rsidR="00164FEE" w:rsidRPr="008D7E52" w:rsidRDefault="007B06B4" w:rsidP="00D61F8A">
      <w:pPr>
        <w:rPr>
          <w:b/>
          <w:bCs/>
          <w:sz w:val="24"/>
          <w:szCs w:val="24"/>
        </w:rPr>
      </w:pPr>
      <w:r w:rsidRPr="008D7E52">
        <w:rPr>
          <w:b/>
          <w:bCs/>
          <w:sz w:val="24"/>
          <w:szCs w:val="24"/>
        </w:rPr>
        <w:t>Health &amp; Fitness Technician</w:t>
      </w:r>
    </w:p>
    <w:tbl>
      <w:tblPr>
        <w:tblW w:w="5000" w:type="pct"/>
        <w:tblCellSpacing w:w="0" w:type="dxa"/>
        <w:tblCellMar>
          <w:left w:w="0" w:type="dxa"/>
          <w:right w:w="0" w:type="dxa"/>
        </w:tblCellMar>
        <w:tblLook w:val="04A0" w:firstRow="1" w:lastRow="0" w:firstColumn="1" w:lastColumn="0" w:noHBand="0" w:noVBand="1"/>
      </w:tblPr>
      <w:tblGrid>
        <w:gridCol w:w="9360"/>
      </w:tblGrid>
      <w:tr w:rsidR="007B06B4" w:rsidRPr="008D7E52">
        <w:trPr>
          <w:tblCellSpacing w:w="0" w:type="dxa"/>
        </w:trPr>
        <w:tc>
          <w:tcPr>
            <w:tcW w:w="0" w:type="auto"/>
            <w:vAlign w:val="center"/>
            <w:hideMark/>
          </w:tcPr>
          <w:p w:rsidR="007B06B4" w:rsidRPr="008D7E52" w:rsidRDefault="007B06B4" w:rsidP="007B06B4">
            <w:pPr>
              <w:rPr>
                <w:b/>
                <w:bCs/>
                <w:sz w:val="24"/>
                <w:szCs w:val="24"/>
              </w:rPr>
            </w:pPr>
            <w:r w:rsidRPr="008D7E52">
              <w:rPr>
                <w:b/>
                <w:bCs/>
                <w:sz w:val="24"/>
                <w:szCs w:val="24"/>
              </w:rPr>
              <w:t>Program Description</w:t>
            </w:r>
          </w:p>
          <w:p w:rsidR="007B06B4" w:rsidRPr="008D7E52" w:rsidRDefault="007B06B4" w:rsidP="007B06B4">
            <w:pPr>
              <w:rPr>
                <w:sz w:val="24"/>
                <w:szCs w:val="24"/>
              </w:rPr>
            </w:pPr>
            <w:r w:rsidRPr="008D7E52">
              <w:rPr>
                <w:sz w:val="24"/>
                <w:szCs w:val="24"/>
              </w:rPr>
              <w:t>The Health and Fitness Technician (HFT) program prepares students for entry-level work in the expanding health and fitness industry. This is a one-year certificate program which can also be taken on a part-time basis. Coursework includes anatomy and physiology, principles of strength training, principles of cardiovascular training, fitness testing, kinesiology, group exercise instruction, injury prevention, nutrition, and others. Typical job titles include personal trainer, fitness trainer, group exercise instructor, health and wellness consultant, fitness specialist, and strength and conditioning coach.</w:t>
            </w:r>
          </w:p>
          <w:p w:rsidR="007B06B4" w:rsidRPr="008D7E52" w:rsidRDefault="007B06B4" w:rsidP="007B06B4">
            <w:pPr>
              <w:rPr>
                <w:b/>
                <w:bCs/>
                <w:sz w:val="24"/>
                <w:szCs w:val="24"/>
              </w:rPr>
            </w:pPr>
            <w:r w:rsidRPr="008D7E52">
              <w:rPr>
                <w:b/>
                <w:bCs/>
                <w:sz w:val="24"/>
                <w:szCs w:val="24"/>
              </w:rPr>
              <w:t>Program Learning Outcomes</w:t>
            </w:r>
          </w:p>
          <w:p w:rsidR="007B06B4" w:rsidRPr="008D7E52" w:rsidRDefault="007B06B4" w:rsidP="007B06B4">
            <w:pPr>
              <w:rPr>
                <w:sz w:val="24"/>
                <w:szCs w:val="24"/>
              </w:rPr>
            </w:pPr>
            <w:r w:rsidRPr="008D7E52">
              <w:rPr>
                <w:b/>
                <w:bCs/>
                <w:sz w:val="24"/>
                <w:szCs w:val="24"/>
              </w:rPr>
              <w:t>Graduates of the Health and Fitness Technician program will be able to:</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Obtain an entry-level position in a health-fitness related workplace.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Prepare to pass a nationally accredited Personal Trainer certification exam.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Prepare to pass a nationally accredited Group Fitness Instructor certification exam.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in developing and leading group exercise programs.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in developing and instructing safe and effective personal training programs to improve stability, mobility, and function.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Use appropriate strategies to motivate clients to adopt healthier behaviors.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proficiency at basic fitness assessment and program design. </w:t>
            </w:r>
          </w:p>
          <w:p w:rsidR="007B06B4" w:rsidRPr="008D7E52" w:rsidRDefault="007B06B4" w:rsidP="00DE7E15">
            <w:pPr>
              <w:numPr>
                <w:ilvl w:val="0"/>
                <w:numId w:val="24"/>
              </w:numPr>
              <w:spacing w:line="240" w:lineRule="auto"/>
              <w:contextualSpacing/>
              <w:rPr>
                <w:sz w:val="24"/>
                <w:szCs w:val="24"/>
              </w:rPr>
            </w:pPr>
            <w:r w:rsidRPr="008D7E52">
              <w:rPr>
                <w:sz w:val="24"/>
                <w:szCs w:val="24"/>
              </w:rPr>
              <w:t xml:space="preserve">Demonstrate critical thinking, teamwork, communication, and technical and information literacy skills. </w:t>
            </w:r>
          </w:p>
        </w:tc>
      </w:tr>
    </w:tbl>
    <w:p w:rsidR="007B06B4" w:rsidRPr="008D7E52" w:rsidRDefault="00917D4F" w:rsidP="00D61F8A">
      <w:pPr>
        <w:rPr>
          <w:b/>
          <w:bCs/>
          <w:sz w:val="24"/>
          <w:szCs w:val="24"/>
        </w:rPr>
      </w:pPr>
      <w:r w:rsidRPr="008D7E52">
        <w:rPr>
          <w:b/>
          <w:bCs/>
          <w:sz w:val="24"/>
          <w:szCs w:val="24"/>
        </w:rPr>
        <w:t>Human Services</w:t>
      </w:r>
    </w:p>
    <w:tbl>
      <w:tblPr>
        <w:tblW w:w="5000" w:type="pct"/>
        <w:tblCellSpacing w:w="0" w:type="dxa"/>
        <w:tblCellMar>
          <w:left w:w="0" w:type="dxa"/>
          <w:right w:w="0" w:type="dxa"/>
        </w:tblCellMar>
        <w:tblLook w:val="04A0" w:firstRow="1" w:lastRow="0" w:firstColumn="1" w:lastColumn="0" w:noHBand="0" w:noVBand="1"/>
      </w:tblPr>
      <w:tblGrid>
        <w:gridCol w:w="9360"/>
      </w:tblGrid>
      <w:tr w:rsidR="00917D4F" w:rsidRPr="008D7E52">
        <w:trPr>
          <w:tblCellSpacing w:w="0" w:type="dxa"/>
        </w:trPr>
        <w:tc>
          <w:tcPr>
            <w:tcW w:w="0" w:type="auto"/>
            <w:vAlign w:val="center"/>
            <w:hideMark/>
          </w:tcPr>
          <w:p w:rsidR="00917D4F" w:rsidRPr="008D7E52" w:rsidRDefault="00917D4F" w:rsidP="00917D4F">
            <w:pPr>
              <w:rPr>
                <w:b/>
                <w:bCs/>
                <w:sz w:val="24"/>
                <w:szCs w:val="24"/>
              </w:rPr>
            </w:pPr>
            <w:r w:rsidRPr="008D7E52">
              <w:rPr>
                <w:b/>
                <w:bCs/>
                <w:sz w:val="24"/>
                <w:szCs w:val="24"/>
              </w:rPr>
              <w:t>Program Learning Outcomes</w:t>
            </w:r>
          </w:p>
          <w:p w:rsidR="00917D4F" w:rsidRPr="008D7E52" w:rsidRDefault="00917D4F" w:rsidP="00917D4F">
            <w:pPr>
              <w:rPr>
                <w:b/>
                <w:bCs/>
                <w:sz w:val="24"/>
                <w:szCs w:val="24"/>
              </w:rPr>
            </w:pPr>
            <w:r w:rsidRPr="008D7E52">
              <w:rPr>
                <w:b/>
                <w:bCs/>
                <w:sz w:val="24"/>
                <w:szCs w:val="24"/>
              </w:rPr>
              <w:t>Generalist Emphasis</w:t>
            </w:r>
          </w:p>
          <w:p w:rsidR="00917D4F" w:rsidRPr="008D7E52" w:rsidRDefault="00917D4F" w:rsidP="00917D4F">
            <w:pPr>
              <w:rPr>
                <w:sz w:val="24"/>
                <w:szCs w:val="24"/>
              </w:rPr>
            </w:pPr>
            <w:r w:rsidRPr="008D7E52">
              <w:rPr>
                <w:b/>
                <w:bCs/>
                <w:sz w:val="24"/>
                <w:szCs w:val="24"/>
              </w:rPr>
              <w:t>Graduates of the Human Services Generalist emphasis program will be able to:</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Assess client needs, plan strategies, implement services, and document relevant information in styles and formats consistent with agency requirements and best practices models.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Establish a respectful, nonjudgmental, and professional therapeutic or supportive relationship with clients of Human Services and colleagues in a variety of settings.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Provide quality client care by integrating interpersonal communications skills, relationship building skills, teamwork skills and problem solving skills in various social service and addiction treatment settings.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In conjunction with other professionals, implement treatment plans that recognize and maximize individual and family strengths, respect ethno-cultural values, and address the needs and challenges of the individual and/or family.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Work collaboratively with others (family members, program staff, representatives from other programs) to solve problems and resolve conflicts.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Integrate cross-cultural competencies with sensitivity toward uniqueness to better meet the needs of the clients served.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Effectively communicate orally and in writing in ways that minimize conflict and maximize clarity with diverse people. </w:t>
            </w:r>
          </w:p>
          <w:p w:rsidR="00917D4F" w:rsidRPr="008D7E52" w:rsidRDefault="00917D4F" w:rsidP="00DE7E15">
            <w:pPr>
              <w:numPr>
                <w:ilvl w:val="0"/>
                <w:numId w:val="25"/>
              </w:numPr>
              <w:spacing w:line="240" w:lineRule="auto"/>
              <w:contextualSpacing/>
              <w:rPr>
                <w:sz w:val="24"/>
                <w:szCs w:val="24"/>
              </w:rPr>
            </w:pPr>
            <w:r w:rsidRPr="008D7E52">
              <w:rPr>
                <w:sz w:val="24"/>
                <w:szCs w:val="24"/>
              </w:rPr>
              <w:t xml:space="preserve">Resolve conflict and crisis situations in a professional manner. </w:t>
            </w:r>
          </w:p>
          <w:p w:rsidR="00917D4F" w:rsidRPr="008D7E52" w:rsidRDefault="00917D4F" w:rsidP="00917D4F">
            <w:pPr>
              <w:rPr>
                <w:b/>
                <w:bCs/>
                <w:sz w:val="24"/>
                <w:szCs w:val="24"/>
              </w:rPr>
            </w:pPr>
            <w:r w:rsidRPr="008D7E52">
              <w:rPr>
                <w:b/>
                <w:bCs/>
                <w:sz w:val="24"/>
                <w:szCs w:val="24"/>
              </w:rPr>
              <w:t>Substance Use Disorder Counseling Emphasis</w:t>
            </w:r>
          </w:p>
          <w:p w:rsidR="00917D4F" w:rsidRPr="008D7E52" w:rsidRDefault="00917D4F" w:rsidP="00917D4F">
            <w:pPr>
              <w:rPr>
                <w:sz w:val="24"/>
                <w:szCs w:val="24"/>
              </w:rPr>
            </w:pPr>
            <w:r w:rsidRPr="008D7E52">
              <w:rPr>
                <w:b/>
                <w:bCs/>
                <w:sz w:val="24"/>
                <w:szCs w:val="24"/>
              </w:rPr>
              <w:t>Graduates of the Human Services Substance Use Disorder Counseling emphasis program will be able to:</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Understand the pharmacological actions of alcohol and other drugs.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Develop an understanding of effective drug and alcohol prevention and relapse prevention programs as well as local client, family and community drug prevention education opportunities.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Successfully complete Washington State’s HIV/AIDS brief risk intervention (8 hours) training for those with addictive disorders.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Demonstrate familiarity with substance abuse and addiction treatment methods, addiction placement, continuing care, and discharge criteria (including American Society of Addiction Medicine (ASAM) criteria).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Learn and practice professional and ethical behavior which includes being respectful, reliable, culturally sensitive, respecting of each client’s personal boundaries, knowing the rules of confidentiality, and adhering to mandatory reporting laws.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Apply key principles in developmental and abnormal psychology to the experiences of drug abusing and drug addicted patients (both youth and adult).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Learn and practice current assessment and case management techniques. </w:t>
            </w:r>
          </w:p>
          <w:p w:rsidR="00917D4F" w:rsidRPr="008D7E52" w:rsidRDefault="00917D4F" w:rsidP="00DE7E15">
            <w:pPr>
              <w:numPr>
                <w:ilvl w:val="0"/>
                <w:numId w:val="26"/>
              </w:numPr>
              <w:spacing w:line="240" w:lineRule="auto"/>
              <w:contextualSpacing/>
              <w:rPr>
                <w:sz w:val="24"/>
                <w:szCs w:val="24"/>
              </w:rPr>
            </w:pPr>
            <w:r w:rsidRPr="008D7E52">
              <w:rPr>
                <w:sz w:val="24"/>
                <w:szCs w:val="24"/>
              </w:rPr>
              <w:t xml:space="preserve">Demonstrate an understanding of the 26 focus areas that the Washington State Department of Health has mandated as essential knowledge for those entering the substance abuse treatment field. Upon completion of the coursework, be prepared to become a Chemical Dependency Professional (CDP). </w:t>
            </w:r>
          </w:p>
        </w:tc>
      </w:tr>
    </w:tbl>
    <w:p w:rsidR="00917D4F" w:rsidRPr="008D7E52" w:rsidRDefault="004B5017" w:rsidP="00D61F8A">
      <w:pPr>
        <w:rPr>
          <w:b/>
          <w:bCs/>
          <w:sz w:val="24"/>
          <w:szCs w:val="24"/>
        </w:rPr>
      </w:pPr>
      <w:r w:rsidRPr="008D7E52">
        <w:rPr>
          <w:b/>
          <w:bCs/>
          <w:sz w:val="24"/>
          <w:szCs w:val="24"/>
        </w:rPr>
        <w:t>Manufacturing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B5017" w:rsidRPr="008D7E52">
        <w:trPr>
          <w:tblCellSpacing w:w="0" w:type="dxa"/>
        </w:trPr>
        <w:tc>
          <w:tcPr>
            <w:tcW w:w="0" w:type="auto"/>
            <w:vAlign w:val="center"/>
            <w:hideMark/>
          </w:tcPr>
          <w:p w:rsidR="004B5017" w:rsidRPr="008D7E52" w:rsidRDefault="004B5017" w:rsidP="004B5017">
            <w:pPr>
              <w:rPr>
                <w:b/>
                <w:bCs/>
                <w:sz w:val="24"/>
                <w:szCs w:val="24"/>
              </w:rPr>
            </w:pPr>
            <w:r w:rsidRPr="008D7E52">
              <w:rPr>
                <w:b/>
                <w:bCs/>
                <w:sz w:val="24"/>
                <w:szCs w:val="24"/>
              </w:rPr>
              <w:t>Program Learning Outcomes</w:t>
            </w:r>
          </w:p>
          <w:p w:rsidR="004B5017" w:rsidRPr="008D7E52" w:rsidRDefault="004B5017" w:rsidP="004B5017">
            <w:pPr>
              <w:rPr>
                <w:sz w:val="24"/>
                <w:szCs w:val="24"/>
              </w:rPr>
            </w:pPr>
            <w:r w:rsidRPr="008D7E52">
              <w:rPr>
                <w:b/>
                <w:bCs/>
                <w:sz w:val="24"/>
                <w:szCs w:val="24"/>
              </w:rPr>
              <w:t>Graduates of the Manufacturing Technology program will be able to:</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Use and operate standard industrial tools and equipment safely and effectively.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Demonstrate basic and precision measurement methods.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Understand the tools of Quality Control and how they are applied in the workplace.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Interpret and use industrial blueprints.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Participate and contribute to the effectiveness of work teams. </w:t>
            </w:r>
          </w:p>
          <w:p w:rsidR="004B5017" w:rsidRPr="008D7E52" w:rsidRDefault="004B5017" w:rsidP="00DE7E15">
            <w:pPr>
              <w:numPr>
                <w:ilvl w:val="0"/>
                <w:numId w:val="27"/>
              </w:numPr>
              <w:spacing w:line="240" w:lineRule="auto"/>
              <w:contextualSpacing/>
              <w:rPr>
                <w:sz w:val="24"/>
                <w:szCs w:val="24"/>
              </w:rPr>
            </w:pPr>
            <w:r w:rsidRPr="008D7E52">
              <w:rPr>
                <w:sz w:val="24"/>
                <w:szCs w:val="24"/>
              </w:rPr>
              <w:t xml:space="preserve">Use fundamental skills in writing, reading, speaking, listening &amp; computing to contribute to a productive, safe and healthy work environment. </w:t>
            </w:r>
          </w:p>
        </w:tc>
      </w:tr>
    </w:tbl>
    <w:p w:rsidR="004B5017" w:rsidRPr="008D7E52" w:rsidRDefault="004B5017" w:rsidP="00D61F8A">
      <w:pPr>
        <w:rPr>
          <w:b/>
          <w:bCs/>
          <w:sz w:val="24"/>
          <w:szCs w:val="24"/>
        </w:rPr>
      </w:pPr>
      <w:r w:rsidRPr="008D7E52">
        <w:rPr>
          <w:b/>
          <w:bCs/>
          <w:sz w:val="24"/>
          <w:szCs w:val="24"/>
        </w:rPr>
        <w:t>Marine Maintenance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B5017" w:rsidRPr="008D7E52">
        <w:trPr>
          <w:tblCellSpacing w:w="0" w:type="dxa"/>
        </w:trPr>
        <w:tc>
          <w:tcPr>
            <w:tcW w:w="0" w:type="auto"/>
            <w:vAlign w:val="center"/>
            <w:hideMark/>
          </w:tcPr>
          <w:p w:rsidR="004B5017" w:rsidRPr="008D7E52" w:rsidRDefault="004B5017" w:rsidP="004B5017">
            <w:pPr>
              <w:rPr>
                <w:b/>
                <w:bCs/>
                <w:sz w:val="24"/>
                <w:szCs w:val="24"/>
              </w:rPr>
            </w:pPr>
            <w:r w:rsidRPr="008D7E52">
              <w:rPr>
                <w:b/>
                <w:bCs/>
                <w:sz w:val="24"/>
                <w:szCs w:val="24"/>
              </w:rPr>
              <w:t>Program Learning Outcomes</w:t>
            </w:r>
          </w:p>
          <w:p w:rsidR="004B5017" w:rsidRPr="008D7E52" w:rsidRDefault="004B5017" w:rsidP="004B5017">
            <w:pPr>
              <w:rPr>
                <w:sz w:val="24"/>
                <w:szCs w:val="24"/>
              </w:rPr>
            </w:pPr>
            <w:r w:rsidRPr="008D7E52">
              <w:rPr>
                <w:b/>
                <w:bCs/>
                <w:sz w:val="24"/>
                <w:szCs w:val="24"/>
              </w:rPr>
              <w:t>Graduates of the Marine Technician program will be able to:</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Use a digital volt/ohm/amp meter to test AC circuits including shore power cords, supplied voltage, voltage drop, continuity of a wire run, operation of a switch, fuse, bulb or appliance.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Install and wire typical vessel DC electrical system components such as batteries, pumps, lights, switches and navigational gear to American Boat and Yacht Council and National Fire Protection Association guidelines and recommended practices.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Plan and install charging systems in accordance with ABYC guidelines.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problems related to marine galvanic corrosion, and able to complete a galvanic corrosion survey on a vessel and recommend corrective or maintenance items necessary for control.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marine electronic navigational systems and able to provide routine maintenance services for marine electronic devices.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marine computer selection and able to implement computer security measures.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and apply regional and national laws regarding marine sanitation devices (MSD) and overboard discharge of gray and black water. Make appropriate decisions about tankage issues based on USCG requirements and ABYC standards H-24, H-25, and H-33 as they apply to fuel tanks.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Identify various marine pump systems, and understand factors that affect pump ratings for flow, lift, and pressure. Disassemble and repair various types of marine pumps.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Understand and apply applicable standards in system design, installation and repair of A-7 liquid and solid fueled boat heating systems; H-32 ventilation of boats using diesel fuel; H-33 diesel fuel systems; A-26 LPG and CNG fueled appliances.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Have a working knowledge of ABYC standard A-24 carbon monoxide detection systems and standard A-1 marine liquefied petroleum gas systems.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Diagnose and repair common starting problems of marine engines; perform typical tune-up procedures on conventional breaker point ignition systems.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Diagnose cooling system problems, and perform mechanical preventative maintenance on the cooling system.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Repair damaged inboard drivetrain components by replacing components, including transmissions, motor mounts, propeller shafts, shaft couplings, propellers, struts, and shaft bearings.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Perform basic tune-up procedures on outboard motors, including compression testing, spark testing and fuel delivery tests. </w:t>
            </w:r>
          </w:p>
          <w:p w:rsidR="004B5017" w:rsidRPr="008D7E52" w:rsidRDefault="004B5017" w:rsidP="00DE7E15">
            <w:pPr>
              <w:numPr>
                <w:ilvl w:val="0"/>
                <w:numId w:val="29"/>
              </w:numPr>
              <w:spacing w:line="240" w:lineRule="auto"/>
              <w:contextualSpacing/>
              <w:rPr>
                <w:sz w:val="24"/>
                <w:szCs w:val="24"/>
              </w:rPr>
            </w:pPr>
            <w:r w:rsidRPr="008D7E52">
              <w:rPr>
                <w:sz w:val="24"/>
                <w:szCs w:val="24"/>
              </w:rPr>
              <w:t xml:space="preserve">Perform cooling system service including removing and replacing water pump impellers. </w:t>
            </w:r>
          </w:p>
        </w:tc>
      </w:tr>
    </w:tbl>
    <w:p w:rsidR="004B5017" w:rsidRPr="008D7E52" w:rsidRDefault="0008412E" w:rsidP="00D61F8A">
      <w:pPr>
        <w:rPr>
          <w:b/>
          <w:bCs/>
          <w:sz w:val="24"/>
          <w:szCs w:val="24"/>
        </w:rPr>
      </w:pPr>
      <w:r w:rsidRPr="008D7E52">
        <w:rPr>
          <w:b/>
          <w:bCs/>
          <w:sz w:val="24"/>
          <w:szCs w:val="24"/>
        </w:rPr>
        <w:t>Multimedia &amp; Interactive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08412E" w:rsidRPr="008D7E52">
        <w:trPr>
          <w:tblCellSpacing w:w="0" w:type="dxa"/>
        </w:trPr>
        <w:tc>
          <w:tcPr>
            <w:tcW w:w="0" w:type="auto"/>
            <w:vAlign w:val="center"/>
            <w:hideMark/>
          </w:tcPr>
          <w:p w:rsidR="0008412E" w:rsidRPr="008D7E52" w:rsidRDefault="0008412E" w:rsidP="0008412E">
            <w:pPr>
              <w:rPr>
                <w:b/>
                <w:bCs/>
                <w:sz w:val="24"/>
                <w:szCs w:val="24"/>
              </w:rPr>
            </w:pPr>
            <w:r w:rsidRPr="008D7E52">
              <w:rPr>
                <w:b/>
                <w:bCs/>
                <w:sz w:val="24"/>
                <w:szCs w:val="24"/>
              </w:rPr>
              <w:t>Program Description</w:t>
            </w:r>
          </w:p>
          <w:p w:rsidR="0008412E" w:rsidRPr="008D7E52" w:rsidRDefault="0008412E" w:rsidP="0008412E">
            <w:pPr>
              <w:rPr>
                <w:sz w:val="24"/>
                <w:szCs w:val="24"/>
              </w:rPr>
            </w:pPr>
            <w:r w:rsidRPr="008D7E52">
              <w:rPr>
                <w:sz w:val="24"/>
                <w:szCs w:val="24"/>
              </w:rPr>
              <w:t>Multimedia &amp; Interactive Technology (MIT) is a two-year program that leads to an Associate in Technical Arts (ATA) degree. Consumers are demanding a wide array of interactive online products and services. To meet this growing demand and prepare students with media-rich web design, graphic arts, digital photography and videography, or game and app development skills, the MIT program offers a Web Designer degree; a one-year Web Assistant certificate; a Graphic Arts certificate; an Adobe certificate; a Game, App &amp; Web Development certificate; a Digital Media Marketing certificate; a Digital Video certificate; and a Digital Photography micro-certificate. The Web Designer ATA degree and five of the certificates as well as the micro-certificate are available online.</w:t>
            </w:r>
          </w:p>
        </w:tc>
      </w:tr>
      <w:tr w:rsidR="0008412E" w:rsidRPr="008D7E52" w:rsidTr="0008412E">
        <w:trPr>
          <w:tblCellSpacing w:w="0" w:type="dxa"/>
        </w:trPr>
        <w:tc>
          <w:tcPr>
            <w:tcW w:w="0" w:type="auto"/>
            <w:vAlign w:val="center"/>
            <w:hideMark/>
          </w:tcPr>
          <w:p w:rsidR="0008412E" w:rsidRPr="008D7E52" w:rsidRDefault="0008412E" w:rsidP="0008412E">
            <w:pPr>
              <w:rPr>
                <w:b/>
                <w:bCs/>
                <w:sz w:val="24"/>
                <w:szCs w:val="24"/>
              </w:rPr>
            </w:pPr>
            <w:r w:rsidRPr="008D7E52">
              <w:rPr>
                <w:b/>
                <w:bCs/>
                <w:sz w:val="24"/>
                <w:szCs w:val="24"/>
              </w:rPr>
              <w:t>Program Learning Outcomes</w:t>
            </w:r>
          </w:p>
          <w:p w:rsidR="0008412E" w:rsidRPr="008D7E52" w:rsidRDefault="0008412E" w:rsidP="0008412E">
            <w:pPr>
              <w:rPr>
                <w:b/>
                <w:bCs/>
                <w:sz w:val="24"/>
                <w:szCs w:val="24"/>
              </w:rPr>
            </w:pPr>
            <w:r w:rsidRPr="008D7E52">
              <w:rPr>
                <w:b/>
                <w:bCs/>
                <w:sz w:val="24"/>
                <w:szCs w:val="24"/>
              </w:rPr>
              <w:t>Graduates of the Multimedia and Interactive Technology program will be able to:</w:t>
            </w:r>
          </w:p>
          <w:p w:rsidR="0008412E" w:rsidRPr="008D7E52" w:rsidRDefault="0008412E" w:rsidP="00DE7E15">
            <w:pPr>
              <w:numPr>
                <w:ilvl w:val="0"/>
                <w:numId w:val="30"/>
              </w:numPr>
              <w:spacing w:line="240" w:lineRule="auto"/>
              <w:contextualSpacing/>
              <w:rPr>
                <w:bCs/>
                <w:sz w:val="24"/>
                <w:szCs w:val="24"/>
              </w:rPr>
            </w:pPr>
            <w:r w:rsidRPr="008D7E52">
              <w:rPr>
                <w:bCs/>
                <w:sz w:val="24"/>
                <w:szCs w:val="24"/>
              </w:rPr>
              <w:t xml:space="preserve">Be prepared for entry-level jobs in the digital media industry including graphics arts, digital photography, digital video, web design, and game and app development. </w:t>
            </w:r>
          </w:p>
          <w:p w:rsidR="0008412E" w:rsidRPr="008D7E52" w:rsidRDefault="0008412E" w:rsidP="00DE7E15">
            <w:pPr>
              <w:numPr>
                <w:ilvl w:val="0"/>
                <w:numId w:val="30"/>
              </w:numPr>
              <w:spacing w:line="240" w:lineRule="auto"/>
              <w:contextualSpacing/>
              <w:rPr>
                <w:bCs/>
                <w:sz w:val="24"/>
                <w:szCs w:val="24"/>
              </w:rPr>
            </w:pPr>
            <w:r w:rsidRPr="008D7E52">
              <w:rPr>
                <w:bCs/>
                <w:sz w:val="24"/>
                <w:szCs w:val="24"/>
              </w:rPr>
              <w:t xml:space="preserve">Use contemporary and industry standard media design tools, applications, technologies, processes and techniques to produce quality digital media products and solutions. </w:t>
            </w:r>
          </w:p>
          <w:p w:rsidR="0008412E" w:rsidRPr="008D7E52" w:rsidRDefault="0008412E" w:rsidP="00DE7E15">
            <w:pPr>
              <w:numPr>
                <w:ilvl w:val="0"/>
                <w:numId w:val="30"/>
              </w:numPr>
              <w:spacing w:line="240" w:lineRule="auto"/>
              <w:contextualSpacing/>
              <w:rPr>
                <w:b/>
                <w:bCs/>
                <w:sz w:val="24"/>
                <w:szCs w:val="24"/>
              </w:rPr>
            </w:pPr>
            <w:r w:rsidRPr="008D7E52">
              <w:rPr>
                <w:bCs/>
                <w:sz w:val="24"/>
                <w:szCs w:val="24"/>
              </w:rPr>
              <w:t>Design and produce a professional web-based digital media portfolio featuring an archive of work that demonstrates student aptitude and proficiency.</w:t>
            </w:r>
            <w:r w:rsidRPr="008D7E52">
              <w:rPr>
                <w:b/>
                <w:bCs/>
                <w:sz w:val="24"/>
                <w:szCs w:val="24"/>
              </w:rPr>
              <w:t xml:space="preserve"> </w:t>
            </w:r>
          </w:p>
        </w:tc>
      </w:tr>
    </w:tbl>
    <w:p w:rsidR="0008412E" w:rsidRPr="008D7E52" w:rsidRDefault="007E1E03" w:rsidP="00D61F8A">
      <w:pPr>
        <w:rPr>
          <w:b/>
          <w:bCs/>
          <w:sz w:val="24"/>
          <w:szCs w:val="24"/>
        </w:rPr>
      </w:pPr>
      <w:r w:rsidRPr="008D7E52">
        <w:rPr>
          <w:b/>
          <w:bCs/>
          <w:sz w:val="24"/>
          <w:szCs w:val="24"/>
        </w:rPr>
        <w:t>Nursing</w:t>
      </w:r>
    </w:p>
    <w:tbl>
      <w:tblPr>
        <w:tblW w:w="5000" w:type="pct"/>
        <w:tblCellSpacing w:w="0" w:type="dxa"/>
        <w:tblCellMar>
          <w:left w:w="0" w:type="dxa"/>
          <w:right w:w="0" w:type="dxa"/>
        </w:tblCellMar>
        <w:tblLook w:val="04A0" w:firstRow="1" w:lastRow="0" w:firstColumn="1" w:lastColumn="0" w:noHBand="0" w:noVBand="1"/>
      </w:tblPr>
      <w:tblGrid>
        <w:gridCol w:w="9360"/>
      </w:tblGrid>
      <w:tr w:rsidR="007E1E03" w:rsidRPr="008D7E52">
        <w:trPr>
          <w:tblCellSpacing w:w="0" w:type="dxa"/>
        </w:trPr>
        <w:tc>
          <w:tcPr>
            <w:tcW w:w="0" w:type="auto"/>
            <w:vAlign w:val="center"/>
            <w:hideMark/>
          </w:tcPr>
          <w:p w:rsidR="007E1E03" w:rsidRPr="008D7E52" w:rsidRDefault="007E1E03" w:rsidP="007E1E03">
            <w:pPr>
              <w:rPr>
                <w:sz w:val="24"/>
                <w:szCs w:val="24"/>
              </w:rPr>
            </w:pPr>
          </w:p>
        </w:tc>
      </w:tr>
      <w:tr w:rsidR="007E1E03" w:rsidRPr="008D7E52" w:rsidTr="007E1E03">
        <w:trPr>
          <w:tblCellSpacing w:w="0" w:type="dxa"/>
        </w:trPr>
        <w:tc>
          <w:tcPr>
            <w:tcW w:w="0" w:type="auto"/>
            <w:vAlign w:val="center"/>
            <w:hideMark/>
          </w:tcPr>
          <w:p w:rsidR="007E1E03" w:rsidRPr="008D7E52" w:rsidRDefault="007E1E03" w:rsidP="007E1E03">
            <w:pPr>
              <w:rPr>
                <w:b/>
                <w:bCs/>
                <w:sz w:val="24"/>
                <w:szCs w:val="24"/>
              </w:rPr>
            </w:pPr>
            <w:r w:rsidRPr="008D7E52">
              <w:rPr>
                <w:b/>
                <w:bCs/>
                <w:sz w:val="24"/>
                <w:szCs w:val="24"/>
              </w:rPr>
              <w:t>Program Learning Outcomes</w:t>
            </w:r>
          </w:p>
          <w:p w:rsidR="007E1E03" w:rsidRPr="008D7E52" w:rsidRDefault="007E1E03" w:rsidP="007E1E03">
            <w:pPr>
              <w:rPr>
                <w:bCs/>
                <w:sz w:val="24"/>
                <w:szCs w:val="24"/>
              </w:rPr>
            </w:pPr>
            <w:r w:rsidRPr="008D7E52">
              <w:rPr>
                <w:bCs/>
                <w:sz w:val="24"/>
                <w:szCs w:val="24"/>
              </w:rPr>
              <w:t>The nursing philosophy supports the student learner outcomes of Human Flourishing, Nursing Judgment, Professional Identity and Spirit of Inquiry:</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Human Flourishing: Advocate for patients and families in ways that promote their self-determination, integrity, and ongoing growth as human beings.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Nursing Judgment: Make judgments in practice, substantiated with evidence, that integrate nursing science in the provision of safe, quality care and promote the health of patients within a family and community context.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Professional Identity: Implement one’s role as a nurse in ways that reflect integrity, responsibility, ethical practices, and an evolving identity as a nurse committed to evidence-based practice, caring, advocacy, and safe, quality care for diverse patients within a family and community context. </w:t>
            </w:r>
          </w:p>
          <w:p w:rsidR="007E1E03" w:rsidRPr="008D7E52" w:rsidRDefault="007E1E03" w:rsidP="00DE7E15">
            <w:pPr>
              <w:numPr>
                <w:ilvl w:val="0"/>
                <w:numId w:val="31"/>
              </w:numPr>
              <w:spacing w:line="240" w:lineRule="auto"/>
              <w:contextualSpacing/>
              <w:rPr>
                <w:bCs/>
                <w:sz w:val="24"/>
                <w:szCs w:val="24"/>
              </w:rPr>
            </w:pPr>
            <w:r w:rsidRPr="008D7E52">
              <w:rPr>
                <w:bCs/>
                <w:sz w:val="24"/>
                <w:szCs w:val="24"/>
              </w:rPr>
              <w:t xml:space="preserve">Spirit of Inquiry: Examine the evidence that underlies clinical nursing practice to challenge the status quo, question underlying assumptions, and offer new insights to improve the quality of care for patients, families, and communities. </w:t>
            </w:r>
          </w:p>
          <w:p w:rsidR="007E1E03" w:rsidRPr="008D7E52" w:rsidRDefault="007E1E03" w:rsidP="007E1E03">
            <w:pPr>
              <w:rPr>
                <w:bCs/>
                <w:sz w:val="24"/>
                <w:szCs w:val="24"/>
              </w:rPr>
            </w:pPr>
            <w:r w:rsidRPr="008D7E52">
              <w:rPr>
                <w:bCs/>
                <w:sz w:val="24"/>
                <w:szCs w:val="24"/>
              </w:rPr>
              <w:t>The nursing process is foundational to the curricular framework defined by the National League for Nursing (2010) and adopted by Skagit Valley College ADN program. The nursing process consists of Assessment, Diagnosis, Planning, Implementation and Evaluation.</w:t>
            </w:r>
          </w:p>
        </w:tc>
      </w:tr>
    </w:tbl>
    <w:p w:rsidR="007E1E03" w:rsidRPr="008D7E52" w:rsidRDefault="004475DC" w:rsidP="00D61F8A">
      <w:pPr>
        <w:rPr>
          <w:b/>
          <w:bCs/>
          <w:sz w:val="24"/>
          <w:szCs w:val="24"/>
        </w:rPr>
      </w:pPr>
      <w:r w:rsidRPr="008D7E52">
        <w:rPr>
          <w:b/>
          <w:bCs/>
          <w:sz w:val="24"/>
          <w:szCs w:val="24"/>
        </w:rPr>
        <w:t>Office Administration &amp; Accounting Technologies</w:t>
      </w:r>
    </w:p>
    <w:tbl>
      <w:tblPr>
        <w:tblW w:w="5000" w:type="pct"/>
        <w:tblCellSpacing w:w="0" w:type="dxa"/>
        <w:tblCellMar>
          <w:left w:w="0" w:type="dxa"/>
          <w:right w:w="0" w:type="dxa"/>
        </w:tblCellMar>
        <w:tblLook w:val="04A0" w:firstRow="1" w:lastRow="0" w:firstColumn="1" w:lastColumn="0" w:noHBand="0" w:noVBand="1"/>
      </w:tblPr>
      <w:tblGrid>
        <w:gridCol w:w="9360"/>
      </w:tblGrid>
      <w:tr w:rsidR="004475DC" w:rsidRPr="008D7E52">
        <w:trPr>
          <w:tblCellSpacing w:w="0" w:type="dxa"/>
        </w:trPr>
        <w:tc>
          <w:tcPr>
            <w:tcW w:w="0" w:type="auto"/>
            <w:vAlign w:val="center"/>
            <w:hideMark/>
          </w:tcPr>
          <w:p w:rsidR="004475DC" w:rsidRPr="008D7E52" w:rsidRDefault="004475DC" w:rsidP="004475DC">
            <w:pPr>
              <w:rPr>
                <w:sz w:val="24"/>
                <w:szCs w:val="24"/>
              </w:rPr>
            </w:pPr>
          </w:p>
        </w:tc>
      </w:tr>
      <w:tr w:rsidR="004475DC" w:rsidRPr="008D7E52" w:rsidTr="004475DC">
        <w:trPr>
          <w:tblCellSpacing w:w="0" w:type="dxa"/>
        </w:trPr>
        <w:tc>
          <w:tcPr>
            <w:tcW w:w="0" w:type="auto"/>
            <w:vAlign w:val="center"/>
            <w:hideMark/>
          </w:tcPr>
          <w:p w:rsidR="004475DC" w:rsidRPr="008D7E52" w:rsidRDefault="004475DC" w:rsidP="004475DC">
            <w:pPr>
              <w:rPr>
                <w:b/>
                <w:bCs/>
                <w:sz w:val="24"/>
                <w:szCs w:val="24"/>
              </w:rPr>
            </w:pPr>
            <w:r w:rsidRPr="008D7E52">
              <w:rPr>
                <w:b/>
                <w:bCs/>
                <w:sz w:val="24"/>
                <w:szCs w:val="24"/>
              </w:rPr>
              <w:t>Program Learning Outcomes</w:t>
            </w:r>
          </w:p>
          <w:p w:rsidR="004475DC" w:rsidRPr="008D7E52" w:rsidRDefault="004475DC" w:rsidP="004475DC">
            <w:pPr>
              <w:rPr>
                <w:b/>
                <w:bCs/>
                <w:sz w:val="24"/>
                <w:szCs w:val="24"/>
              </w:rPr>
            </w:pPr>
            <w:r w:rsidRPr="008D7E52">
              <w:rPr>
                <w:b/>
                <w:bCs/>
                <w:sz w:val="24"/>
                <w:szCs w:val="24"/>
              </w:rPr>
              <w:t>Administrative Assistant</w:t>
            </w:r>
          </w:p>
          <w:p w:rsidR="004475DC" w:rsidRPr="008D7E52" w:rsidRDefault="004475DC" w:rsidP="004475DC">
            <w:pPr>
              <w:rPr>
                <w:b/>
                <w:bCs/>
                <w:sz w:val="24"/>
                <w:szCs w:val="24"/>
              </w:rPr>
            </w:pPr>
            <w:r w:rsidRPr="008D7E52">
              <w:rPr>
                <w:b/>
                <w:bCs/>
                <w:sz w:val="24"/>
                <w:szCs w:val="24"/>
              </w:rPr>
              <w:t>Graduates of the Administrative Assistant program will be able to:</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communicate orally and in writing with both customers and co-workers at a level necessary for successful employment.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appropriate software to complete business-related tasks and requirements (word processing, spreadsheet, database, presentation, and e-mail).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proper formatting and design concepts to produce a variety of documents.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use appropriate filing procedures to store and retrieve records necessary for day-to-day operations of an organization.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record basic accounting transactions and prepare basic financial statements in both a manual and computerized system.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perform basic payroll functions and prepare monthly, quarterly, and yearly tax forms.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apply appropriate mathematical concepts to typical business situations.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appropriate workplace behaviors including regular attendance, punctuality, professionalism in working with others, appropriate problem-solving, and leadership skills. </w:t>
            </w:r>
          </w:p>
          <w:p w:rsidR="004475DC" w:rsidRPr="008D7E52" w:rsidRDefault="004475DC" w:rsidP="00DE7E15">
            <w:pPr>
              <w:numPr>
                <w:ilvl w:val="0"/>
                <w:numId w:val="32"/>
              </w:numPr>
              <w:spacing w:line="240" w:lineRule="auto"/>
              <w:contextualSpacing/>
              <w:rPr>
                <w:bCs/>
                <w:sz w:val="24"/>
                <w:szCs w:val="24"/>
              </w:rPr>
            </w:pPr>
            <w:r w:rsidRPr="008D7E52">
              <w:rPr>
                <w:bCs/>
                <w:sz w:val="24"/>
                <w:szCs w:val="24"/>
              </w:rPr>
              <w:t xml:space="preserve">Demonstrate the ability to research employment opportunities and create an effective employment package (cover letter, resume, and application). </w:t>
            </w:r>
          </w:p>
          <w:p w:rsidR="004475DC" w:rsidRPr="008D7E52" w:rsidRDefault="004475DC" w:rsidP="004475DC">
            <w:pPr>
              <w:rPr>
                <w:b/>
                <w:bCs/>
                <w:sz w:val="24"/>
                <w:szCs w:val="24"/>
              </w:rPr>
            </w:pPr>
            <w:r w:rsidRPr="008D7E52">
              <w:rPr>
                <w:b/>
                <w:bCs/>
                <w:sz w:val="24"/>
                <w:szCs w:val="24"/>
              </w:rPr>
              <w:t>Accounting Paraprofessional</w:t>
            </w:r>
          </w:p>
          <w:p w:rsidR="004475DC" w:rsidRPr="008D7E52" w:rsidRDefault="004475DC" w:rsidP="004475DC">
            <w:pPr>
              <w:rPr>
                <w:b/>
                <w:bCs/>
                <w:sz w:val="24"/>
                <w:szCs w:val="24"/>
              </w:rPr>
            </w:pPr>
            <w:r w:rsidRPr="008D7E52">
              <w:rPr>
                <w:b/>
                <w:bCs/>
                <w:sz w:val="24"/>
                <w:szCs w:val="24"/>
              </w:rPr>
              <w:t>Graduates of the Accounting Paraprofessional program will be able to:</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analyze and correctly record accounting transactions in both manual and computerized systems.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prepare and analyze basic financial statements.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apply accounting practices in a variety of business structures (service business, merchandising business, sole proprietorship, partnership, and corporation).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communicate orally and in writing with both customers and co-workers at a level necessary for successful employment.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use appropriate software to complete business-related tasks and requirements (word processing, spreadsheet, database, presentation, and e-mail).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perform basic payroll functions and prepare monthly, quarterly, and yearly tax forms.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the ability to apply appropriate mathematical concepts to typical business situations. </w:t>
            </w:r>
          </w:p>
          <w:p w:rsidR="004475DC" w:rsidRPr="008D7E52" w:rsidRDefault="004475DC" w:rsidP="00DE7E15">
            <w:pPr>
              <w:numPr>
                <w:ilvl w:val="0"/>
                <w:numId w:val="33"/>
              </w:numPr>
              <w:spacing w:line="240" w:lineRule="auto"/>
              <w:contextualSpacing/>
              <w:rPr>
                <w:bCs/>
                <w:sz w:val="24"/>
                <w:szCs w:val="24"/>
              </w:rPr>
            </w:pPr>
            <w:r w:rsidRPr="008D7E52">
              <w:rPr>
                <w:bCs/>
                <w:sz w:val="24"/>
                <w:szCs w:val="24"/>
              </w:rPr>
              <w:t xml:space="preserve">Demonstrate appropriate workplace behaviors including regular attendance, punctuality, professionalism in working with others, appropriate problem-solving, and leadership skills. </w:t>
            </w:r>
          </w:p>
          <w:p w:rsidR="004475DC" w:rsidRPr="008D7E52" w:rsidRDefault="004475DC" w:rsidP="00DE7E15">
            <w:pPr>
              <w:numPr>
                <w:ilvl w:val="0"/>
                <w:numId w:val="33"/>
              </w:numPr>
              <w:spacing w:line="240" w:lineRule="auto"/>
              <w:contextualSpacing/>
              <w:rPr>
                <w:b/>
                <w:bCs/>
                <w:sz w:val="24"/>
                <w:szCs w:val="24"/>
              </w:rPr>
            </w:pPr>
            <w:r w:rsidRPr="008D7E52">
              <w:rPr>
                <w:bCs/>
                <w:sz w:val="24"/>
                <w:szCs w:val="24"/>
              </w:rPr>
              <w:t>Demonstrate the ability to research employment opportunities and create an effective employment package (cover letter, resume, and application).</w:t>
            </w:r>
            <w:r w:rsidRPr="008D7E52">
              <w:rPr>
                <w:b/>
                <w:bCs/>
                <w:sz w:val="24"/>
                <w:szCs w:val="24"/>
              </w:rPr>
              <w:t xml:space="preserve"> </w:t>
            </w:r>
          </w:p>
        </w:tc>
      </w:tr>
    </w:tbl>
    <w:p w:rsidR="004475DC" w:rsidRPr="008D7E52" w:rsidRDefault="004F03B9" w:rsidP="00D61F8A">
      <w:pPr>
        <w:rPr>
          <w:b/>
          <w:bCs/>
          <w:sz w:val="24"/>
          <w:szCs w:val="24"/>
        </w:rPr>
      </w:pPr>
      <w:r w:rsidRPr="008D7E52">
        <w:rPr>
          <w:b/>
          <w:bCs/>
          <w:sz w:val="24"/>
          <w:szCs w:val="24"/>
        </w:rPr>
        <w:t>Technical Design</w:t>
      </w:r>
    </w:p>
    <w:tbl>
      <w:tblPr>
        <w:tblW w:w="5000" w:type="pct"/>
        <w:tblCellSpacing w:w="0" w:type="dxa"/>
        <w:tblCellMar>
          <w:left w:w="0" w:type="dxa"/>
          <w:right w:w="0" w:type="dxa"/>
        </w:tblCellMar>
        <w:tblLook w:val="04A0" w:firstRow="1" w:lastRow="0" w:firstColumn="1" w:lastColumn="0" w:noHBand="0" w:noVBand="1"/>
      </w:tblPr>
      <w:tblGrid>
        <w:gridCol w:w="9360"/>
      </w:tblGrid>
      <w:tr w:rsidR="004F03B9" w:rsidRPr="008D7E52">
        <w:trPr>
          <w:tblCellSpacing w:w="0" w:type="dxa"/>
        </w:trPr>
        <w:tc>
          <w:tcPr>
            <w:tcW w:w="0" w:type="auto"/>
            <w:vAlign w:val="center"/>
            <w:hideMark/>
          </w:tcPr>
          <w:p w:rsidR="004F03B9" w:rsidRPr="008D7E52" w:rsidRDefault="004F03B9" w:rsidP="004F03B9">
            <w:pPr>
              <w:rPr>
                <w:b/>
                <w:bCs/>
                <w:sz w:val="24"/>
                <w:szCs w:val="24"/>
              </w:rPr>
            </w:pPr>
            <w:r w:rsidRPr="008D7E52">
              <w:rPr>
                <w:b/>
                <w:bCs/>
                <w:sz w:val="24"/>
                <w:szCs w:val="24"/>
              </w:rPr>
              <w:t>Program Learning Outcomes</w:t>
            </w:r>
          </w:p>
          <w:p w:rsidR="004F03B9" w:rsidRPr="008D7E52" w:rsidRDefault="004F03B9" w:rsidP="004F03B9">
            <w:pPr>
              <w:rPr>
                <w:sz w:val="24"/>
                <w:szCs w:val="24"/>
              </w:rPr>
            </w:pPr>
            <w:r w:rsidRPr="008D7E52">
              <w:rPr>
                <w:b/>
                <w:bCs/>
                <w:sz w:val="24"/>
                <w:szCs w:val="24"/>
              </w:rPr>
              <w:t>Graduates of the Technical Design program will be able to:</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Proficiently use a CAD work station including storage and retrieval of CAD documents.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calculation skills to determine the precise size of features shown on technical drawings.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computer technology to exchange information and develop technical drawings.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Participate and contribute to the effectiveness of work teams. </w:t>
            </w:r>
          </w:p>
          <w:p w:rsidR="004F03B9" w:rsidRPr="008D7E52" w:rsidRDefault="004F03B9" w:rsidP="00DE7E15">
            <w:pPr>
              <w:numPr>
                <w:ilvl w:val="0"/>
                <w:numId w:val="34"/>
              </w:numPr>
              <w:spacing w:line="240" w:lineRule="auto"/>
              <w:contextualSpacing/>
              <w:rPr>
                <w:sz w:val="24"/>
                <w:szCs w:val="24"/>
              </w:rPr>
            </w:pPr>
            <w:r w:rsidRPr="008D7E52">
              <w:rPr>
                <w:sz w:val="24"/>
                <w:szCs w:val="24"/>
              </w:rPr>
              <w:t xml:space="preserve">Use fundamental skills in writing, reading, speaking, listening &amp; computing to communicate in the workplace. </w:t>
            </w:r>
          </w:p>
        </w:tc>
      </w:tr>
    </w:tbl>
    <w:p w:rsidR="004F03B9" w:rsidRPr="008D7E52" w:rsidRDefault="003E0006" w:rsidP="00D61F8A">
      <w:pPr>
        <w:rPr>
          <w:b/>
          <w:bCs/>
          <w:sz w:val="24"/>
          <w:szCs w:val="24"/>
        </w:rPr>
      </w:pPr>
      <w:r w:rsidRPr="008D7E52">
        <w:rPr>
          <w:b/>
          <w:bCs/>
          <w:sz w:val="24"/>
          <w:szCs w:val="24"/>
        </w:rPr>
        <w:t>Veterinary Assistant</w:t>
      </w:r>
    </w:p>
    <w:tbl>
      <w:tblPr>
        <w:tblW w:w="5000" w:type="pct"/>
        <w:tblCellSpacing w:w="0" w:type="dxa"/>
        <w:tblCellMar>
          <w:left w:w="0" w:type="dxa"/>
          <w:right w:w="0" w:type="dxa"/>
        </w:tblCellMar>
        <w:tblLook w:val="04A0" w:firstRow="1" w:lastRow="0" w:firstColumn="1" w:lastColumn="0" w:noHBand="0" w:noVBand="1"/>
      </w:tblPr>
      <w:tblGrid>
        <w:gridCol w:w="9360"/>
      </w:tblGrid>
      <w:tr w:rsidR="003E0006" w:rsidRPr="008D7E52">
        <w:trPr>
          <w:tblCellSpacing w:w="0" w:type="dxa"/>
        </w:trPr>
        <w:tc>
          <w:tcPr>
            <w:tcW w:w="0" w:type="auto"/>
            <w:vAlign w:val="center"/>
            <w:hideMark/>
          </w:tcPr>
          <w:p w:rsidR="003E0006" w:rsidRPr="008D7E52" w:rsidRDefault="003E0006" w:rsidP="003E0006">
            <w:pPr>
              <w:rPr>
                <w:b/>
                <w:bCs/>
                <w:sz w:val="24"/>
                <w:szCs w:val="24"/>
              </w:rPr>
            </w:pPr>
            <w:r w:rsidRPr="008D7E52">
              <w:rPr>
                <w:b/>
                <w:bCs/>
                <w:sz w:val="24"/>
                <w:szCs w:val="24"/>
              </w:rPr>
              <w:t>Program Learning Outcomes</w:t>
            </w:r>
          </w:p>
          <w:p w:rsidR="003E0006" w:rsidRPr="008D7E52" w:rsidRDefault="003E0006" w:rsidP="003E0006">
            <w:pPr>
              <w:rPr>
                <w:sz w:val="24"/>
                <w:szCs w:val="24"/>
              </w:rPr>
            </w:pPr>
            <w:r w:rsidRPr="008D7E52">
              <w:rPr>
                <w:b/>
                <w:bCs/>
                <w:sz w:val="24"/>
                <w:szCs w:val="24"/>
              </w:rPr>
              <w:t>Graduates of the Veterinary Assistant program will be able to:</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Maintain a safe work environment and interact with animals in a safe manner.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and demonstrate application of basic medical terminology and lab science, including anatomy and physiology, and animal parasitology.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basic lab procedures related to hematology, bacteriology, virology, and immunology.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how vaccines work and which vaccines are appropriate for selected species.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the causes of disease &amp; the process of diagnosis, treatment &amp; prevention of disease in animals.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ability using current veterinary techniques to restrain, prep and assist in the performance of medical, dental or surgical procedures in order to care for live animals.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positive work ethics, professionalism and function as an integral member of an effective veterinary health care team.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Understand and practice the professional laws, regulations and policies established by the licensing state and regulatory agencies.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Practice and promote humane animal care and management.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Demonstrate appropriate workplace behaviors, regular attendance, punctuality, ability to communicate well with others, contribute to the team process, and use appropriate problem-solving &amp; leadership skills. </w:t>
            </w:r>
          </w:p>
          <w:p w:rsidR="003E0006" w:rsidRPr="008D7E52" w:rsidRDefault="003E0006" w:rsidP="00DE7E15">
            <w:pPr>
              <w:numPr>
                <w:ilvl w:val="0"/>
                <w:numId w:val="35"/>
              </w:numPr>
              <w:spacing w:line="240" w:lineRule="auto"/>
              <w:contextualSpacing/>
              <w:rPr>
                <w:sz w:val="24"/>
                <w:szCs w:val="24"/>
              </w:rPr>
            </w:pPr>
            <w:r w:rsidRPr="008D7E52">
              <w:rPr>
                <w:sz w:val="24"/>
                <w:szCs w:val="24"/>
              </w:rPr>
              <w:t xml:space="preserve">Be prepared for entry-level work and/or entry to advanced education at the college level. </w:t>
            </w:r>
          </w:p>
        </w:tc>
      </w:tr>
    </w:tbl>
    <w:p w:rsidR="003E0006" w:rsidRPr="008D7E52" w:rsidRDefault="004E26BC" w:rsidP="00D61F8A">
      <w:pPr>
        <w:rPr>
          <w:b/>
          <w:bCs/>
          <w:sz w:val="24"/>
          <w:szCs w:val="24"/>
        </w:rPr>
      </w:pPr>
      <w:r w:rsidRPr="008D7E52">
        <w:rPr>
          <w:b/>
          <w:bCs/>
          <w:sz w:val="24"/>
          <w:szCs w:val="24"/>
        </w:rPr>
        <w:t>Welding Technology</w:t>
      </w:r>
    </w:p>
    <w:tbl>
      <w:tblPr>
        <w:tblW w:w="5000" w:type="pct"/>
        <w:tblCellSpacing w:w="0" w:type="dxa"/>
        <w:tblCellMar>
          <w:left w:w="0" w:type="dxa"/>
          <w:right w:w="0" w:type="dxa"/>
        </w:tblCellMar>
        <w:tblLook w:val="04A0" w:firstRow="1" w:lastRow="0" w:firstColumn="1" w:lastColumn="0" w:noHBand="0" w:noVBand="1"/>
      </w:tblPr>
      <w:tblGrid>
        <w:gridCol w:w="9360"/>
      </w:tblGrid>
      <w:tr w:rsidR="004E26BC" w:rsidRPr="008D7E52">
        <w:trPr>
          <w:tblCellSpacing w:w="0" w:type="dxa"/>
        </w:trPr>
        <w:tc>
          <w:tcPr>
            <w:tcW w:w="0" w:type="auto"/>
            <w:vAlign w:val="center"/>
            <w:hideMark/>
          </w:tcPr>
          <w:p w:rsidR="004E26BC" w:rsidRPr="008D7E52" w:rsidRDefault="004E26BC" w:rsidP="004E26BC">
            <w:pPr>
              <w:rPr>
                <w:b/>
                <w:bCs/>
                <w:sz w:val="24"/>
                <w:szCs w:val="24"/>
              </w:rPr>
            </w:pPr>
            <w:r w:rsidRPr="008D7E52">
              <w:rPr>
                <w:b/>
                <w:bCs/>
                <w:sz w:val="24"/>
                <w:szCs w:val="24"/>
              </w:rPr>
              <w:t>Program Learning Outcomes</w:t>
            </w:r>
          </w:p>
          <w:p w:rsidR="004E26BC" w:rsidRPr="008D7E52" w:rsidRDefault="004E26BC" w:rsidP="004E26BC">
            <w:pPr>
              <w:rPr>
                <w:sz w:val="24"/>
                <w:szCs w:val="24"/>
              </w:rPr>
            </w:pPr>
            <w:r w:rsidRPr="008D7E52">
              <w:rPr>
                <w:b/>
                <w:bCs/>
                <w:sz w:val="24"/>
                <w:szCs w:val="24"/>
              </w:rPr>
              <w:t>Graduates of the Welding Technology program will be able to:</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Utilize effective techniques for proper care and safe use of welding tools and other related equipment.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Understand characteristics of a variety of metals used in the fabrication industry.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Demonstrate competence in the selected welding processes: SMAW, GMAW, FCAW, GTAW.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Analyze &amp; interpret welding blueprints, specifications, &amp; instructions for construction assemblies.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Apply and practice workplace safety policies and procedures.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Select and apply the most appropriate welding process to industrial applications.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Demonstrate basic and precision measurement methods.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Participate and contribute to the effectiveness of work teams.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Communicate effectively using verbal and written methods.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Work effectively in a metalworking environment.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Complete a resume, develop a job search plan, &amp; present oneself positively in a job interview. </w:t>
            </w:r>
          </w:p>
          <w:p w:rsidR="004E26BC" w:rsidRPr="008D7E52" w:rsidRDefault="004E26BC" w:rsidP="00DE7E15">
            <w:pPr>
              <w:numPr>
                <w:ilvl w:val="0"/>
                <w:numId w:val="36"/>
              </w:numPr>
              <w:spacing w:line="240" w:lineRule="auto"/>
              <w:contextualSpacing/>
              <w:rPr>
                <w:sz w:val="24"/>
                <w:szCs w:val="24"/>
              </w:rPr>
            </w:pPr>
            <w:r w:rsidRPr="008D7E52">
              <w:rPr>
                <w:sz w:val="24"/>
                <w:szCs w:val="24"/>
              </w:rPr>
              <w:t xml:space="preserve">Prepare for and pass the Washington State Building Officials (WABO) welding tests in the applicable processes. </w:t>
            </w:r>
          </w:p>
        </w:tc>
      </w:tr>
    </w:tbl>
    <w:p w:rsidR="004E26BC" w:rsidRPr="008D7E52" w:rsidRDefault="004E26BC" w:rsidP="00D61F8A">
      <w:pPr>
        <w:rPr>
          <w:sz w:val="24"/>
          <w:szCs w:val="24"/>
        </w:rPr>
      </w:pPr>
    </w:p>
    <w:sectPr w:rsidR="004E26BC" w:rsidRPr="008D7E52" w:rsidSect="00600D4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6F" w:rsidRDefault="009C736F" w:rsidP="00600D40">
      <w:pPr>
        <w:spacing w:after="0" w:line="240" w:lineRule="auto"/>
      </w:pPr>
      <w:r>
        <w:separator/>
      </w:r>
    </w:p>
  </w:endnote>
  <w:endnote w:type="continuationSeparator" w:id="0">
    <w:p w:rsidR="009C736F" w:rsidRDefault="009C736F" w:rsidP="0060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97015"/>
      <w:docPartObj>
        <w:docPartGallery w:val="Page Numbers (Bottom of Page)"/>
        <w:docPartUnique/>
      </w:docPartObj>
    </w:sdtPr>
    <w:sdtEndPr>
      <w:rPr>
        <w:noProof/>
      </w:rPr>
    </w:sdtEndPr>
    <w:sdtContent>
      <w:p w:rsidR="00600D40" w:rsidRDefault="00600D40">
        <w:pPr>
          <w:pStyle w:val="Footer"/>
          <w:jc w:val="center"/>
        </w:pPr>
        <w:r>
          <w:fldChar w:fldCharType="begin"/>
        </w:r>
        <w:r>
          <w:instrText xml:space="preserve"> PAGE   \* MERGEFORMAT </w:instrText>
        </w:r>
        <w:r>
          <w:fldChar w:fldCharType="separate"/>
        </w:r>
        <w:r w:rsidR="003A45E6">
          <w:rPr>
            <w:noProof/>
          </w:rPr>
          <w:t>4</w:t>
        </w:r>
        <w:r>
          <w:rPr>
            <w:noProof/>
          </w:rPr>
          <w:fldChar w:fldCharType="end"/>
        </w:r>
      </w:p>
    </w:sdtContent>
  </w:sdt>
  <w:p w:rsidR="00600D40" w:rsidRDefault="0060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6F" w:rsidRDefault="009C736F" w:rsidP="00600D40">
      <w:pPr>
        <w:spacing w:after="0" w:line="240" w:lineRule="auto"/>
      </w:pPr>
      <w:r>
        <w:separator/>
      </w:r>
    </w:p>
  </w:footnote>
  <w:footnote w:type="continuationSeparator" w:id="0">
    <w:p w:rsidR="009C736F" w:rsidRDefault="009C736F" w:rsidP="0060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C4E"/>
    <w:multiLevelType w:val="multilevel"/>
    <w:tmpl w:val="C24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2081"/>
    <w:multiLevelType w:val="multilevel"/>
    <w:tmpl w:val="426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F4AE8"/>
    <w:multiLevelType w:val="hybridMultilevel"/>
    <w:tmpl w:val="D5D8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0010"/>
    <w:multiLevelType w:val="multilevel"/>
    <w:tmpl w:val="4AE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B61DC"/>
    <w:multiLevelType w:val="multilevel"/>
    <w:tmpl w:val="F3B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91EEA"/>
    <w:multiLevelType w:val="multilevel"/>
    <w:tmpl w:val="7C7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F074A"/>
    <w:multiLevelType w:val="multilevel"/>
    <w:tmpl w:val="96F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2346"/>
    <w:multiLevelType w:val="multilevel"/>
    <w:tmpl w:val="D07E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E395B"/>
    <w:multiLevelType w:val="multilevel"/>
    <w:tmpl w:val="51CC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40DC9"/>
    <w:multiLevelType w:val="hybridMultilevel"/>
    <w:tmpl w:val="2EA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3D77"/>
    <w:multiLevelType w:val="multilevel"/>
    <w:tmpl w:val="80B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F72A9"/>
    <w:multiLevelType w:val="multilevel"/>
    <w:tmpl w:val="273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3580C"/>
    <w:multiLevelType w:val="multilevel"/>
    <w:tmpl w:val="169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855BC"/>
    <w:multiLevelType w:val="multilevel"/>
    <w:tmpl w:val="95D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84B96"/>
    <w:multiLevelType w:val="multilevel"/>
    <w:tmpl w:val="EB7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60DB1"/>
    <w:multiLevelType w:val="multilevel"/>
    <w:tmpl w:val="F6E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C22E2"/>
    <w:multiLevelType w:val="multilevel"/>
    <w:tmpl w:val="F95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5215A"/>
    <w:multiLevelType w:val="multilevel"/>
    <w:tmpl w:val="86A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4CB7"/>
    <w:multiLevelType w:val="multilevel"/>
    <w:tmpl w:val="BE1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0033B"/>
    <w:multiLevelType w:val="multilevel"/>
    <w:tmpl w:val="249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61389"/>
    <w:multiLevelType w:val="multilevel"/>
    <w:tmpl w:val="5DC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B1492"/>
    <w:multiLevelType w:val="multilevel"/>
    <w:tmpl w:val="8CB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038BB"/>
    <w:multiLevelType w:val="multilevel"/>
    <w:tmpl w:val="5ED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42C67"/>
    <w:multiLevelType w:val="multilevel"/>
    <w:tmpl w:val="305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A24C7"/>
    <w:multiLevelType w:val="multilevel"/>
    <w:tmpl w:val="30D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75B9A"/>
    <w:multiLevelType w:val="multilevel"/>
    <w:tmpl w:val="BFC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92B7A"/>
    <w:multiLevelType w:val="hybridMultilevel"/>
    <w:tmpl w:val="530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D187D"/>
    <w:multiLevelType w:val="multilevel"/>
    <w:tmpl w:val="776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07369"/>
    <w:multiLevelType w:val="hybridMultilevel"/>
    <w:tmpl w:val="841C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9669D"/>
    <w:multiLevelType w:val="multilevel"/>
    <w:tmpl w:val="C3A2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4603B"/>
    <w:multiLevelType w:val="multilevel"/>
    <w:tmpl w:val="1C6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31B7B"/>
    <w:multiLevelType w:val="multilevel"/>
    <w:tmpl w:val="D60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1011D"/>
    <w:multiLevelType w:val="multilevel"/>
    <w:tmpl w:val="DAB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A1015"/>
    <w:multiLevelType w:val="multilevel"/>
    <w:tmpl w:val="5DF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43891"/>
    <w:multiLevelType w:val="hybridMultilevel"/>
    <w:tmpl w:val="BA78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7E3C"/>
    <w:multiLevelType w:val="multilevel"/>
    <w:tmpl w:val="329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27"/>
  </w:num>
  <w:num w:numId="5">
    <w:abstractNumId w:val="17"/>
  </w:num>
  <w:num w:numId="6">
    <w:abstractNumId w:val="33"/>
  </w:num>
  <w:num w:numId="7">
    <w:abstractNumId w:val="21"/>
  </w:num>
  <w:num w:numId="8">
    <w:abstractNumId w:val="34"/>
  </w:num>
  <w:num w:numId="9">
    <w:abstractNumId w:val="8"/>
  </w:num>
  <w:num w:numId="10">
    <w:abstractNumId w:val="9"/>
  </w:num>
  <w:num w:numId="11">
    <w:abstractNumId w:val="28"/>
  </w:num>
  <w:num w:numId="12">
    <w:abstractNumId w:val="13"/>
  </w:num>
  <w:num w:numId="13">
    <w:abstractNumId w:val="19"/>
  </w:num>
  <w:num w:numId="14">
    <w:abstractNumId w:val="24"/>
  </w:num>
  <w:num w:numId="15">
    <w:abstractNumId w:val="0"/>
  </w:num>
  <w:num w:numId="16">
    <w:abstractNumId w:val="18"/>
  </w:num>
  <w:num w:numId="17">
    <w:abstractNumId w:val="23"/>
  </w:num>
  <w:num w:numId="18">
    <w:abstractNumId w:val="2"/>
  </w:num>
  <w:num w:numId="19">
    <w:abstractNumId w:val="26"/>
  </w:num>
  <w:num w:numId="20">
    <w:abstractNumId w:val="4"/>
  </w:num>
  <w:num w:numId="21">
    <w:abstractNumId w:val="3"/>
  </w:num>
  <w:num w:numId="22">
    <w:abstractNumId w:val="30"/>
  </w:num>
  <w:num w:numId="23">
    <w:abstractNumId w:val="11"/>
  </w:num>
  <w:num w:numId="24">
    <w:abstractNumId w:val="20"/>
  </w:num>
  <w:num w:numId="25">
    <w:abstractNumId w:val="29"/>
  </w:num>
  <w:num w:numId="26">
    <w:abstractNumId w:val="35"/>
  </w:num>
  <w:num w:numId="27">
    <w:abstractNumId w:val="32"/>
  </w:num>
  <w:num w:numId="28">
    <w:abstractNumId w:val="7"/>
  </w:num>
  <w:num w:numId="29">
    <w:abstractNumId w:val="15"/>
  </w:num>
  <w:num w:numId="30">
    <w:abstractNumId w:val="6"/>
  </w:num>
  <w:num w:numId="31">
    <w:abstractNumId w:val="25"/>
  </w:num>
  <w:num w:numId="32">
    <w:abstractNumId w:val="12"/>
  </w:num>
  <w:num w:numId="33">
    <w:abstractNumId w:val="16"/>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7B"/>
    <w:rsid w:val="00064F02"/>
    <w:rsid w:val="0008412E"/>
    <w:rsid w:val="000C6E40"/>
    <w:rsid w:val="00164FEE"/>
    <w:rsid w:val="001E7FF7"/>
    <w:rsid w:val="002E28A1"/>
    <w:rsid w:val="003A45E6"/>
    <w:rsid w:val="003D2994"/>
    <w:rsid w:val="003E0006"/>
    <w:rsid w:val="004475DC"/>
    <w:rsid w:val="004B5017"/>
    <w:rsid w:val="004E26BC"/>
    <w:rsid w:val="004F03B9"/>
    <w:rsid w:val="0051657B"/>
    <w:rsid w:val="005B1439"/>
    <w:rsid w:val="00600D40"/>
    <w:rsid w:val="00633F69"/>
    <w:rsid w:val="00737801"/>
    <w:rsid w:val="00757524"/>
    <w:rsid w:val="007934FF"/>
    <w:rsid w:val="007B06B4"/>
    <w:rsid w:val="007E1E03"/>
    <w:rsid w:val="007E56E0"/>
    <w:rsid w:val="008D7E52"/>
    <w:rsid w:val="00917D4F"/>
    <w:rsid w:val="00943C9E"/>
    <w:rsid w:val="00962462"/>
    <w:rsid w:val="009C736F"/>
    <w:rsid w:val="00AE2FB8"/>
    <w:rsid w:val="00AF4581"/>
    <w:rsid w:val="00B45431"/>
    <w:rsid w:val="00C26A24"/>
    <w:rsid w:val="00C90C95"/>
    <w:rsid w:val="00CD6B0A"/>
    <w:rsid w:val="00CE2D4D"/>
    <w:rsid w:val="00CE2EF6"/>
    <w:rsid w:val="00D57E00"/>
    <w:rsid w:val="00D61F8A"/>
    <w:rsid w:val="00DE7E15"/>
    <w:rsid w:val="00E52948"/>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B3A5-3F19-4D71-A25E-8B9CFF3E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E40"/>
    <w:rPr>
      <w:b/>
      <w:bCs/>
    </w:rPr>
  </w:style>
  <w:style w:type="paragraph" w:styleId="NormalWeb">
    <w:name w:val="Normal (Web)"/>
    <w:basedOn w:val="Normal"/>
    <w:uiPriority w:val="99"/>
    <w:semiHidden/>
    <w:unhideWhenUsed/>
    <w:rsid w:val="000C6E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D4D"/>
    <w:pPr>
      <w:ind w:left="720"/>
      <w:contextualSpacing/>
    </w:pPr>
  </w:style>
  <w:style w:type="character" w:styleId="Hyperlink">
    <w:name w:val="Hyperlink"/>
    <w:basedOn w:val="DefaultParagraphFont"/>
    <w:uiPriority w:val="99"/>
    <w:unhideWhenUsed/>
    <w:rsid w:val="00917D4F"/>
    <w:rPr>
      <w:color w:val="0563C1" w:themeColor="hyperlink"/>
      <w:u w:val="single"/>
    </w:rPr>
  </w:style>
  <w:style w:type="paragraph" w:styleId="Header">
    <w:name w:val="header"/>
    <w:basedOn w:val="Normal"/>
    <w:link w:val="HeaderChar"/>
    <w:uiPriority w:val="99"/>
    <w:unhideWhenUsed/>
    <w:rsid w:val="0060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40"/>
  </w:style>
  <w:style w:type="paragraph" w:styleId="Footer">
    <w:name w:val="footer"/>
    <w:basedOn w:val="Normal"/>
    <w:link w:val="FooterChar"/>
    <w:uiPriority w:val="99"/>
    <w:unhideWhenUsed/>
    <w:rsid w:val="0060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Moran</dc:creator>
  <cp:keywords/>
  <dc:description/>
  <cp:lastModifiedBy>Marilyn Franklin</cp:lastModifiedBy>
  <cp:revision>2</cp:revision>
  <dcterms:created xsi:type="dcterms:W3CDTF">2018-01-31T04:10:00Z</dcterms:created>
  <dcterms:modified xsi:type="dcterms:W3CDTF">2018-01-31T04:10:00Z</dcterms:modified>
</cp:coreProperties>
</file>